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7166DA" w14:textId="038FCD13" w:rsidR="00136B5A" w:rsidRPr="00173187" w:rsidRDefault="007D5B37" w:rsidP="003537AB">
      <w:pPr>
        <w:tabs>
          <w:tab w:val="left" w:pos="0"/>
        </w:tabs>
        <w:jc w:val="center"/>
        <w:rPr>
          <w:rFonts w:asciiTheme="majorEastAsia" w:eastAsiaTheme="majorEastAsia" w:hAnsiTheme="majorEastAsia"/>
          <w:sz w:val="22"/>
          <w:szCs w:val="22"/>
        </w:rPr>
      </w:pPr>
      <w:r w:rsidRPr="007D5B37">
        <w:rPr>
          <w:rFonts w:asciiTheme="minorEastAsia" w:eastAsiaTheme="minorEastAsia" w:hAnsiTheme="minorEastAsia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2D6B96" wp14:editId="7E26EC3E">
                <wp:simplePos x="0" y="0"/>
                <wp:positionH relativeFrom="column">
                  <wp:posOffset>1689735</wp:posOffset>
                </wp:positionH>
                <wp:positionV relativeFrom="paragraph">
                  <wp:posOffset>-852170</wp:posOffset>
                </wp:positionV>
                <wp:extent cx="2252345" cy="584200"/>
                <wp:effectExtent l="0" t="0" r="0" b="0"/>
                <wp:wrapNone/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2345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848D09" w14:textId="5333DB33" w:rsidR="00033BAE" w:rsidRPr="007D5B37" w:rsidRDefault="00033BAE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</w:pPr>
                            <w:r w:rsidRPr="007D5B37">
                              <w:rPr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 xml:space="preserve"> </w:t>
                            </w:r>
                            <w:r w:rsidRPr="007D5B37">
                              <w:rPr>
                                <w:rFonts w:hint="eastAsia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要旨テンプレート</w:t>
                            </w:r>
                            <w:r w:rsidRPr="007D5B37">
                              <w:rPr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2" o:spid="_x0000_s1026" type="#_x0000_t202" style="position:absolute;left:0;text-align:left;margin-left:133.05pt;margin-top:-67.05pt;width:177.35pt;height:4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" filled="f" stroked="f">
                <v:textbox>
                  <w:txbxContent>
                    <w:p w14:paraId="1D848D09" w14:textId="5333DB33" w:rsidR="00033BAE" w:rsidRPr="007D5B37" w:rsidRDefault="00033BAE">
                      <w:pPr>
                        <w:rPr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</w:pPr>
                      <w:r w:rsidRPr="007D5B37">
                        <w:rPr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 xml:space="preserve"> </w:t>
                      </w:r>
                      <w:r w:rsidRPr="007D5B37">
                        <w:rPr>
                          <w:rFonts w:hint="eastAsia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要旨テンプレート</w:t>
                      </w:r>
                      <w:r w:rsidRPr="007D5B37">
                        <w:rPr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E4EA1" w:rsidRPr="00173187">
        <w:rPr>
          <w:rFonts w:asciiTheme="majorEastAsia" w:eastAsiaTheme="majorEastAsia" w:hAnsiTheme="majorEastAsia"/>
          <w:sz w:val="22"/>
          <w:szCs w:val="22"/>
        </w:rPr>
        <w:t xml:space="preserve">和文タイトル </w:t>
      </w:r>
      <w:r w:rsidR="00EE4EA1" w:rsidRPr="003537AB">
        <w:rPr>
          <w:rFonts w:asciiTheme="majorEastAsia" w:eastAsiaTheme="majorEastAsia" w:hAnsiTheme="majorEastAsia"/>
          <w:color w:val="0000FF"/>
          <w:sz w:val="22"/>
          <w:szCs w:val="22"/>
        </w:rPr>
        <w:t>[</w:t>
      </w:r>
      <w:r w:rsidR="003537AB">
        <w:rPr>
          <w:rFonts w:asciiTheme="majorEastAsia" w:eastAsiaTheme="majorEastAsia" w:hAnsiTheme="majorEastAsia" w:hint="eastAsia"/>
          <w:color w:val="0000FF"/>
          <w:sz w:val="22"/>
          <w:szCs w:val="22"/>
        </w:rPr>
        <w:t>センタリング、</w:t>
      </w:r>
      <w:r w:rsidR="00EE4EA1" w:rsidRPr="003537AB">
        <w:rPr>
          <w:rFonts w:asciiTheme="majorHAnsi" w:eastAsiaTheme="majorEastAsia" w:hAnsiTheme="majorHAnsi"/>
          <w:color w:val="0000FF"/>
          <w:sz w:val="22"/>
          <w:szCs w:val="22"/>
        </w:rPr>
        <w:t>MS</w:t>
      </w:r>
      <w:r w:rsidR="000641B8" w:rsidRPr="003537AB">
        <w:rPr>
          <w:rFonts w:asciiTheme="majorEastAsia" w:eastAsiaTheme="majorEastAsia" w:hAnsiTheme="majorEastAsia"/>
          <w:color w:val="0000FF"/>
          <w:sz w:val="22"/>
          <w:szCs w:val="22"/>
        </w:rPr>
        <w:t>ゴ</w:t>
      </w:r>
      <w:r w:rsidR="00A03561" w:rsidRPr="003537AB">
        <w:rPr>
          <w:rFonts w:asciiTheme="majorEastAsia" w:eastAsiaTheme="majorEastAsia" w:hAnsiTheme="majorEastAsia" w:hint="eastAsia"/>
          <w:color w:val="0000FF"/>
          <w:sz w:val="22"/>
          <w:szCs w:val="22"/>
        </w:rPr>
        <w:t>シッ</w:t>
      </w:r>
      <w:r w:rsidR="000641B8" w:rsidRPr="003537AB">
        <w:rPr>
          <w:rFonts w:asciiTheme="majorEastAsia" w:eastAsiaTheme="majorEastAsia" w:hAnsiTheme="majorEastAsia"/>
          <w:color w:val="0000FF"/>
          <w:sz w:val="22"/>
          <w:szCs w:val="22"/>
        </w:rPr>
        <w:t xml:space="preserve">ク </w:t>
      </w:r>
      <w:r w:rsidR="000641B8" w:rsidRPr="003537AB">
        <w:rPr>
          <w:rFonts w:asciiTheme="majorHAnsi" w:eastAsiaTheme="majorEastAsia" w:hAnsiTheme="majorHAnsi"/>
          <w:color w:val="0000FF"/>
          <w:sz w:val="22"/>
          <w:szCs w:val="22"/>
        </w:rPr>
        <w:t>or Arial</w:t>
      </w:r>
      <w:r w:rsidR="00EE4EA1" w:rsidRPr="003537AB">
        <w:rPr>
          <w:rFonts w:asciiTheme="majorEastAsia" w:eastAsiaTheme="majorEastAsia" w:hAnsiTheme="majorEastAsia"/>
          <w:color w:val="0000FF"/>
          <w:sz w:val="22"/>
          <w:szCs w:val="22"/>
        </w:rPr>
        <w:t>、</w:t>
      </w:r>
      <w:r w:rsidR="00EE4EA1" w:rsidRPr="003537AB">
        <w:rPr>
          <w:rFonts w:asciiTheme="majorHAnsi" w:eastAsiaTheme="majorEastAsia" w:hAnsiTheme="majorHAnsi"/>
          <w:color w:val="0000FF"/>
          <w:sz w:val="22"/>
          <w:szCs w:val="22"/>
        </w:rPr>
        <w:t>1</w:t>
      </w:r>
      <w:r w:rsidR="00B10703" w:rsidRPr="003537AB">
        <w:rPr>
          <w:rFonts w:asciiTheme="majorHAnsi" w:eastAsiaTheme="majorEastAsia" w:hAnsiTheme="majorHAnsi"/>
          <w:color w:val="0000FF"/>
          <w:sz w:val="22"/>
          <w:szCs w:val="22"/>
        </w:rPr>
        <w:t>2</w:t>
      </w:r>
      <w:r w:rsidR="00EE4EA1" w:rsidRPr="003537AB">
        <w:rPr>
          <w:rFonts w:asciiTheme="majorHAnsi" w:eastAsiaTheme="majorEastAsia" w:hAnsiTheme="majorHAnsi"/>
          <w:color w:val="0000FF"/>
          <w:sz w:val="22"/>
          <w:szCs w:val="22"/>
        </w:rPr>
        <w:t xml:space="preserve"> </w:t>
      </w:r>
      <w:proofErr w:type="spellStart"/>
      <w:r w:rsidR="00EE4EA1" w:rsidRPr="003537AB">
        <w:rPr>
          <w:rFonts w:asciiTheme="majorHAnsi" w:eastAsiaTheme="majorEastAsia" w:hAnsiTheme="majorHAnsi"/>
          <w:color w:val="0000FF"/>
          <w:sz w:val="22"/>
          <w:szCs w:val="22"/>
        </w:rPr>
        <w:t>pt</w:t>
      </w:r>
      <w:proofErr w:type="spellEnd"/>
      <w:r w:rsidR="00EE4EA1" w:rsidRPr="003537AB">
        <w:rPr>
          <w:rFonts w:asciiTheme="majorEastAsia" w:eastAsiaTheme="majorEastAsia" w:hAnsiTheme="majorEastAsia"/>
          <w:color w:val="0000FF"/>
          <w:sz w:val="22"/>
          <w:szCs w:val="22"/>
        </w:rPr>
        <w:t>]</w:t>
      </w:r>
    </w:p>
    <w:p w14:paraId="72321317" w14:textId="3A3E8692" w:rsidR="00B10703" w:rsidRPr="003537AB" w:rsidRDefault="003537AB" w:rsidP="003537AB">
      <w:pPr>
        <w:tabs>
          <w:tab w:val="left" w:pos="0"/>
        </w:tabs>
        <w:jc w:val="left"/>
        <w:rPr>
          <w:rFonts w:asciiTheme="minorEastAsia" w:eastAsiaTheme="minorEastAsia" w:hAnsiTheme="minorEastAsia"/>
          <w:color w:val="0000FF"/>
          <w:sz w:val="22"/>
          <w:szCs w:val="22"/>
        </w:rPr>
      </w:pPr>
      <w:r w:rsidRPr="003537AB">
        <w:rPr>
          <w:rFonts w:asciiTheme="minorEastAsia" w:eastAsiaTheme="minorEastAsia" w:hAnsiTheme="minorEastAsia"/>
          <w:color w:val="0000FF"/>
          <w:sz w:val="22"/>
          <w:szCs w:val="22"/>
        </w:rPr>
        <w:t>[</w:t>
      </w:r>
      <w:r w:rsidRPr="003537AB">
        <w:rPr>
          <w:rFonts w:asciiTheme="minorEastAsia" w:eastAsiaTheme="minorEastAsia" w:hAnsiTheme="minorEastAsia" w:hint="eastAsia"/>
          <w:color w:val="0000FF"/>
          <w:sz w:val="22"/>
          <w:szCs w:val="22"/>
        </w:rPr>
        <w:t>１行空け</w:t>
      </w:r>
      <w:r w:rsidRPr="003537AB">
        <w:rPr>
          <w:rFonts w:asciiTheme="minorEastAsia" w:eastAsiaTheme="minorEastAsia" w:hAnsiTheme="minorEastAsia"/>
          <w:color w:val="0000FF"/>
          <w:sz w:val="22"/>
          <w:szCs w:val="22"/>
        </w:rPr>
        <w:t>]</w:t>
      </w:r>
    </w:p>
    <w:p w14:paraId="7F8373B6" w14:textId="0A86F766" w:rsidR="00EE4EA1" w:rsidRPr="00A03561" w:rsidRDefault="000641B8" w:rsidP="003537AB">
      <w:pPr>
        <w:tabs>
          <w:tab w:val="left" w:pos="0"/>
        </w:tabs>
        <w:jc w:val="center"/>
        <w:rPr>
          <w:rFonts w:eastAsiaTheme="minorEastAsia"/>
          <w:sz w:val="22"/>
          <w:szCs w:val="22"/>
        </w:rPr>
      </w:pPr>
      <w:r w:rsidRPr="00A03561">
        <w:rPr>
          <w:rFonts w:eastAsiaTheme="minorEastAsia"/>
          <w:sz w:val="22"/>
          <w:szCs w:val="22"/>
        </w:rPr>
        <w:t>氏名</w:t>
      </w:r>
      <w:r w:rsidR="00173187">
        <w:rPr>
          <w:rFonts w:eastAsiaTheme="minorEastAsia" w:hint="eastAsia"/>
          <w:sz w:val="22"/>
          <w:szCs w:val="22"/>
        </w:rPr>
        <w:t>（</w:t>
      </w:r>
      <w:r w:rsidRPr="00A03561">
        <w:rPr>
          <w:rFonts w:eastAsiaTheme="minorEastAsia"/>
          <w:sz w:val="22"/>
          <w:szCs w:val="22"/>
        </w:rPr>
        <w:t>所属</w:t>
      </w:r>
      <w:r w:rsidR="00173187">
        <w:rPr>
          <w:rFonts w:eastAsiaTheme="minorEastAsia" w:hint="eastAsia"/>
          <w:sz w:val="22"/>
          <w:szCs w:val="22"/>
        </w:rPr>
        <w:t>）</w:t>
      </w:r>
      <w:r w:rsidRPr="00A03561">
        <w:rPr>
          <w:rFonts w:eastAsiaTheme="minorEastAsia"/>
          <w:sz w:val="22"/>
          <w:szCs w:val="22"/>
        </w:rPr>
        <w:t xml:space="preserve"> </w:t>
      </w:r>
      <w:r w:rsidRPr="003537AB">
        <w:rPr>
          <w:rFonts w:asciiTheme="minorEastAsia" w:eastAsiaTheme="minorEastAsia" w:hAnsiTheme="minorEastAsia"/>
          <w:color w:val="0000FF"/>
          <w:sz w:val="22"/>
          <w:szCs w:val="22"/>
        </w:rPr>
        <w:t>[</w:t>
      </w:r>
      <w:r w:rsidR="003537AB" w:rsidRPr="003537AB">
        <w:rPr>
          <w:rFonts w:asciiTheme="minorEastAsia" w:eastAsiaTheme="minorEastAsia" w:hAnsiTheme="minorEastAsia" w:hint="eastAsia"/>
          <w:color w:val="0000FF"/>
          <w:sz w:val="22"/>
          <w:szCs w:val="22"/>
        </w:rPr>
        <w:t>センタリング、</w:t>
      </w:r>
      <w:r w:rsidRPr="003537AB">
        <w:rPr>
          <w:rFonts w:eastAsiaTheme="minorEastAsia"/>
          <w:color w:val="0000FF"/>
          <w:sz w:val="22"/>
          <w:szCs w:val="22"/>
        </w:rPr>
        <w:t>MS</w:t>
      </w:r>
      <w:r w:rsidRPr="003537AB">
        <w:rPr>
          <w:rFonts w:eastAsiaTheme="minorEastAsia"/>
          <w:color w:val="0000FF"/>
          <w:sz w:val="22"/>
          <w:szCs w:val="22"/>
        </w:rPr>
        <w:t>明朝、</w:t>
      </w:r>
      <w:r w:rsidRPr="003537AB">
        <w:rPr>
          <w:rFonts w:eastAsiaTheme="minorEastAsia"/>
          <w:color w:val="0000FF"/>
          <w:sz w:val="22"/>
          <w:szCs w:val="22"/>
        </w:rPr>
        <w:t>1</w:t>
      </w:r>
      <w:r w:rsidR="00140AA2" w:rsidRPr="003537AB">
        <w:rPr>
          <w:rFonts w:eastAsiaTheme="minorEastAsia"/>
          <w:color w:val="0000FF"/>
          <w:sz w:val="22"/>
          <w:szCs w:val="22"/>
        </w:rPr>
        <w:t>1</w:t>
      </w:r>
      <w:r w:rsidRPr="003537AB">
        <w:rPr>
          <w:rFonts w:eastAsiaTheme="minorEastAsia"/>
          <w:color w:val="0000FF"/>
          <w:sz w:val="22"/>
          <w:szCs w:val="22"/>
        </w:rPr>
        <w:t xml:space="preserve"> </w:t>
      </w:r>
      <w:proofErr w:type="spellStart"/>
      <w:r w:rsidRPr="003537AB">
        <w:rPr>
          <w:rFonts w:eastAsiaTheme="minorEastAsia"/>
          <w:color w:val="0000FF"/>
          <w:sz w:val="22"/>
          <w:szCs w:val="22"/>
        </w:rPr>
        <w:t>pt</w:t>
      </w:r>
      <w:proofErr w:type="spellEnd"/>
      <w:r w:rsidRPr="003537AB">
        <w:rPr>
          <w:rFonts w:eastAsiaTheme="minorEastAsia"/>
          <w:color w:val="0000FF"/>
          <w:sz w:val="22"/>
          <w:szCs w:val="22"/>
        </w:rPr>
        <w:t>、演者に</w:t>
      </w:r>
      <w:r w:rsidRPr="003537AB">
        <w:rPr>
          <w:rFonts w:asciiTheme="minorEastAsia" w:eastAsiaTheme="minorEastAsia" w:hAnsiTheme="minorEastAsia" w:cs="Menlo Regular"/>
          <w:color w:val="0000FF"/>
          <w:sz w:val="22"/>
          <w:szCs w:val="22"/>
        </w:rPr>
        <w:t>◯</w:t>
      </w:r>
      <w:r w:rsidRPr="003537AB">
        <w:rPr>
          <w:rFonts w:eastAsiaTheme="minorEastAsia"/>
          <w:color w:val="0000FF"/>
          <w:sz w:val="22"/>
          <w:szCs w:val="22"/>
        </w:rPr>
        <w:t>を付記</w:t>
      </w:r>
      <w:r w:rsidRPr="003537AB">
        <w:rPr>
          <w:rFonts w:asciiTheme="minorEastAsia" w:eastAsiaTheme="minorEastAsia" w:hAnsiTheme="minorEastAsia"/>
          <w:color w:val="0000FF"/>
          <w:sz w:val="22"/>
          <w:szCs w:val="22"/>
        </w:rPr>
        <w:t>]</w:t>
      </w:r>
    </w:p>
    <w:p w14:paraId="10992F94" w14:textId="7538885C" w:rsidR="000641B8" w:rsidRPr="003537AB" w:rsidRDefault="003537AB" w:rsidP="003537AB">
      <w:pPr>
        <w:tabs>
          <w:tab w:val="left" w:pos="0"/>
        </w:tabs>
        <w:jc w:val="left"/>
        <w:rPr>
          <w:rFonts w:asciiTheme="minorEastAsia" w:eastAsiaTheme="minorEastAsia" w:hAnsiTheme="minorEastAsia"/>
          <w:color w:val="0000FF"/>
          <w:sz w:val="22"/>
          <w:szCs w:val="22"/>
        </w:rPr>
      </w:pPr>
      <w:r w:rsidRPr="003537AB">
        <w:rPr>
          <w:rFonts w:asciiTheme="minorEastAsia" w:eastAsiaTheme="minorEastAsia" w:hAnsiTheme="minorEastAsia"/>
          <w:color w:val="0000FF"/>
          <w:sz w:val="22"/>
          <w:szCs w:val="22"/>
        </w:rPr>
        <w:t>[</w:t>
      </w:r>
      <w:r w:rsidRPr="003537AB">
        <w:rPr>
          <w:rFonts w:asciiTheme="minorEastAsia" w:eastAsiaTheme="minorEastAsia" w:hAnsiTheme="minorEastAsia" w:hint="eastAsia"/>
          <w:color w:val="0000FF"/>
          <w:sz w:val="22"/>
          <w:szCs w:val="22"/>
        </w:rPr>
        <w:t>１行空け</w:t>
      </w:r>
      <w:r w:rsidRPr="003537AB">
        <w:rPr>
          <w:rFonts w:asciiTheme="minorEastAsia" w:eastAsiaTheme="minorEastAsia" w:hAnsiTheme="minorEastAsia"/>
          <w:color w:val="0000FF"/>
          <w:sz w:val="22"/>
          <w:szCs w:val="22"/>
        </w:rPr>
        <w:t>]</w:t>
      </w:r>
    </w:p>
    <w:p w14:paraId="2C68FB5F" w14:textId="57D5C1E9" w:rsidR="000641B8" w:rsidRPr="003537AB" w:rsidRDefault="000641B8" w:rsidP="003537AB">
      <w:pPr>
        <w:tabs>
          <w:tab w:val="left" w:pos="1276"/>
        </w:tabs>
        <w:jc w:val="center"/>
        <w:rPr>
          <w:rFonts w:asciiTheme="minorEastAsia" w:eastAsiaTheme="minorEastAsia" w:hAnsiTheme="minorEastAsia"/>
          <w:sz w:val="22"/>
          <w:szCs w:val="22"/>
        </w:rPr>
      </w:pPr>
      <w:r w:rsidRPr="00A03561">
        <w:rPr>
          <w:rFonts w:eastAsiaTheme="minorEastAsia"/>
          <w:sz w:val="22"/>
          <w:szCs w:val="22"/>
        </w:rPr>
        <w:t>要旨本文（和文または英文、どちらでも可</w:t>
      </w:r>
      <w:r w:rsidRPr="003537AB">
        <w:rPr>
          <w:rFonts w:asciiTheme="minorEastAsia" w:eastAsiaTheme="minorEastAsia" w:hAnsiTheme="minorEastAsia"/>
          <w:sz w:val="22"/>
          <w:szCs w:val="22"/>
        </w:rPr>
        <w:t>）</w:t>
      </w:r>
      <w:r w:rsidR="003537AB" w:rsidRPr="003537AB">
        <w:rPr>
          <w:rFonts w:asciiTheme="minorEastAsia" w:eastAsiaTheme="minorEastAsia" w:hAnsiTheme="minorEastAsia"/>
          <w:color w:val="0000FF"/>
          <w:sz w:val="22"/>
          <w:szCs w:val="22"/>
        </w:rPr>
        <w:t>[</w:t>
      </w:r>
      <w:r w:rsidR="003537AB" w:rsidRPr="003537AB">
        <w:rPr>
          <w:rFonts w:asciiTheme="minorEastAsia" w:eastAsiaTheme="minorEastAsia" w:hAnsiTheme="minorEastAsia" w:hint="eastAsia"/>
          <w:color w:val="0000FF"/>
          <w:sz w:val="22"/>
          <w:szCs w:val="22"/>
        </w:rPr>
        <w:t>両端揃え</w:t>
      </w:r>
      <w:r w:rsidR="003537AB" w:rsidRPr="003537AB">
        <w:rPr>
          <w:rFonts w:asciiTheme="minorEastAsia" w:eastAsiaTheme="minorEastAsia" w:hAnsiTheme="minorEastAsia"/>
          <w:color w:val="0000FF"/>
          <w:sz w:val="22"/>
          <w:szCs w:val="22"/>
        </w:rPr>
        <w:t>]</w:t>
      </w:r>
    </w:p>
    <w:p w14:paraId="5B0DF34D" w14:textId="08CBBA74" w:rsidR="000641B8" w:rsidRPr="003537AB" w:rsidRDefault="000641B8" w:rsidP="000641B8">
      <w:pPr>
        <w:tabs>
          <w:tab w:val="left" w:pos="1276"/>
        </w:tabs>
        <w:jc w:val="center"/>
        <w:rPr>
          <w:rFonts w:eastAsiaTheme="minorEastAsia"/>
          <w:color w:val="0000FF"/>
          <w:sz w:val="22"/>
          <w:szCs w:val="22"/>
        </w:rPr>
      </w:pPr>
      <w:r w:rsidRPr="003537AB">
        <w:rPr>
          <w:rFonts w:asciiTheme="minorEastAsia" w:eastAsiaTheme="minorEastAsia" w:hAnsiTheme="minorEastAsia"/>
          <w:color w:val="0000FF"/>
          <w:sz w:val="22"/>
          <w:szCs w:val="22"/>
        </w:rPr>
        <w:t>[</w:t>
      </w:r>
      <w:r w:rsidRPr="003537AB">
        <w:rPr>
          <w:rFonts w:eastAsiaTheme="minorEastAsia"/>
          <w:color w:val="0000FF"/>
          <w:sz w:val="22"/>
          <w:szCs w:val="22"/>
        </w:rPr>
        <w:t>和文は</w:t>
      </w:r>
      <w:r w:rsidRPr="003537AB">
        <w:rPr>
          <w:rFonts w:eastAsiaTheme="minorEastAsia"/>
          <w:color w:val="0000FF"/>
          <w:sz w:val="22"/>
          <w:szCs w:val="22"/>
        </w:rPr>
        <w:t>MS</w:t>
      </w:r>
      <w:r w:rsidRPr="003537AB">
        <w:rPr>
          <w:rFonts w:eastAsiaTheme="minorEastAsia"/>
          <w:color w:val="0000FF"/>
          <w:sz w:val="22"/>
          <w:szCs w:val="22"/>
        </w:rPr>
        <w:t>明朝</w:t>
      </w:r>
      <w:r w:rsidRPr="003537AB">
        <w:rPr>
          <w:rFonts w:asciiTheme="minorEastAsia" w:eastAsiaTheme="minorEastAsia" w:hAnsiTheme="minorEastAsia"/>
          <w:color w:val="0000FF"/>
          <w:sz w:val="22"/>
          <w:szCs w:val="22"/>
        </w:rPr>
        <w:t>(</w:t>
      </w:r>
      <w:r w:rsidRPr="003537AB">
        <w:rPr>
          <w:rFonts w:eastAsiaTheme="minorEastAsia"/>
          <w:color w:val="0000FF"/>
          <w:sz w:val="22"/>
          <w:szCs w:val="22"/>
        </w:rPr>
        <w:t>1</w:t>
      </w:r>
      <w:r w:rsidR="00140AA2" w:rsidRPr="003537AB">
        <w:rPr>
          <w:rFonts w:eastAsiaTheme="minorEastAsia"/>
          <w:color w:val="0000FF"/>
          <w:sz w:val="22"/>
          <w:szCs w:val="22"/>
        </w:rPr>
        <w:t>1</w:t>
      </w:r>
      <w:r w:rsidRPr="003537AB">
        <w:rPr>
          <w:rFonts w:eastAsiaTheme="minorEastAsia"/>
          <w:color w:val="0000FF"/>
          <w:sz w:val="22"/>
          <w:szCs w:val="22"/>
        </w:rPr>
        <w:t xml:space="preserve"> </w:t>
      </w:r>
      <w:proofErr w:type="spellStart"/>
      <w:r w:rsidRPr="003537AB">
        <w:rPr>
          <w:rFonts w:eastAsiaTheme="minorEastAsia"/>
          <w:color w:val="0000FF"/>
          <w:sz w:val="22"/>
          <w:szCs w:val="22"/>
        </w:rPr>
        <w:t>pt</w:t>
      </w:r>
      <w:proofErr w:type="spellEnd"/>
      <w:r w:rsidRPr="003537AB">
        <w:rPr>
          <w:rFonts w:asciiTheme="minorEastAsia" w:eastAsiaTheme="minorEastAsia" w:hAnsiTheme="minorEastAsia"/>
          <w:color w:val="0000FF"/>
          <w:sz w:val="22"/>
          <w:szCs w:val="22"/>
        </w:rPr>
        <w:t>)</w:t>
      </w:r>
      <w:r w:rsidRPr="003537AB">
        <w:rPr>
          <w:rFonts w:eastAsiaTheme="minorEastAsia"/>
          <w:color w:val="0000FF"/>
          <w:sz w:val="22"/>
          <w:szCs w:val="22"/>
        </w:rPr>
        <w:t>、英文は</w:t>
      </w:r>
      <w:r w:rsidR="00140AA2" w:rsidRPr="003537AB">
        <w:rPr>
          <w:rFonts w:eastAsiaTheme="minorEastAsia"/>
          <w:color w:val="0000FF"/>
          <w:sz w:val="22"/>
          <w:szCs w:val="22"/>
        </w:rPr>
        <w:t>Times New Roman</w:t>
      </w:r>
      <w:r w:rsidRPr="003537AB">
        <w:rPr>
          <w:rFonts w:asciiTheme="minorEastAsia" w:eastAsiaTheme="minorEastAsia" w:hAnsiTheme="minorEastAsia"/>
          <w:color w:val="0000FF"/>
          <w:sz w:val="22"/>
          <w:szCs w:val="22"/>
        </w:rPr>
        <w:t>(</w:t>
      </w:r>
      <w:r w:rsidRPr="003537AB">
        <w:rPr>
          <w:rFonts w:eastAsiaTheme="minorEastAsia"/>
          <w:color w:val="0000FF"/>
          <w:sz w:val="22"/>
          <w:szCs w:val="22"/>
        </w:rPr>
        <w:t>1</w:t>
      </w:r>
      <w:r w:rsidR="00140AA2" w:rsidRPr="003537AB">
        <w:rPr>
          <w:rFonts w:eastAsiaTheme="minorEastAsia"/>
          <w:color w:val="0000FF"/>
          <w:sz w:val="22"/>
          <w:szCs w:val="22"/>
        </w:rPr>
        <w:t>1</w:t>
      </w:r>
      <w:r w:rsidRPr="003537AB">
        <w:rPr>
          <w:rFonts w:eastAsiaTheme="minorEastAsia"/>
          <w:color w:val="0000FF"/>
          <w:sz w:val="22"/>
          <w:szCs w:val="22"/>
        </w:rPr>
        <w:t xml:space="preserve"> </w:t>
      </w:r>
      <w:proofErr w:type="spellStart"/>
      <w:r w:rsidRPr="003537AB">
        <w:rPr>
          <w:rFonts w:eastAsiaTheme="minorEastAsia"/>
          <w:color w:val="0000FF"/>
          <w:sz w:val="22"/>
          <w:szCs w:val="22"/>
        </w:rPr>
        <w:t>pt</w:t>
      </w:r>
      <w:proofErr w:type="spellEnd"/>
      <w:r w:rsidRPr="003537AB">
        <w:rPr>
          <w:rFonts w:asciiTheme="minorEastAsia" w:eastAsiaTheme="minorEastAsia" w:hAnsiTheme="minorEastAsia"/>
          <w:color w:val="0000FF"/>
          <w:sz w:val="22"/>
          <w:szCs w:val="22"/>
        </w:rPr>
        <w:t>)</w:t>
      </w:r>
      <w:r w:rsidR="003537AB" w:rsidRPr="003537AB">
        <w:rPr>
          <w:rFonts w:asciiTheme="minorEastAsia" w:eastAsiaTheme="minorEastAsia" w:hAnsiTheme="minorEastAsia" w:hint="eastAsia"/>
          <w:color w:val="0000FF"/>
          <w:sz w:val="22"/>
          <w:szCs w:val="22"/>
        </w:rPr>
        <w:t>、</w:t>
      </w:r>
      <w:r w:rsidR="003537AB" w:rsidRPr="003537AB">
        <w:rPr>
          <w:rFonts w:eastAsiaTheme="minorEastAsia"/>
          <w:color w:val="0000FF"/>
          <w:sz w:val="22"/>
          <w:szCs w:val="22"/>
        </w:rPr>
        <w:t>A4</w:t>
      </w:r>
      <w:r w:rsidR="003537AB" w:rsidRPr="003537AB">
        <w:rPr>
          <w:rFonts w:asciiTheme="minorEastAsia" w:eastAsiaTheme="minorEastAsia" w:hAnsiTheme="minorEastAsia" w:hint="eastAsia"/>
          <w:color w:val="0000FF"/>
          <w:sz w:val="22"/>
          <w:szCs w:val="22"/>
        </w:rPr>
        <w:t>１枚で作成</w:t>
      </w:r>
      <w:r w:rsidRPr="003537AB">
        <w:rPr>
          <w:rFonts w:asciiTheme="minorEastAsia" w:eastAsiaTheme="minorEastAsia" w:hAnsiTheme="minorEastAsia"/>
          <w:color w:val="0000FF"/>
          <w:sz w:val="22"/>
          <w:szCs w:val="22"/>
        </w:rPr>
        <w:t>]</w:t>
      </w:r>
    </w:p>
    <w:p w14:paraId="0AA68D85" w14:textId="77777777" w:rsidR="000641B8" w:rsidRPr="00A03561" w:rsidRDefault="000641B8" w:rsidP="000641B8">
      <w:pPr>
        <w:tabs>
          <w:tab w:val="left" w:pos="1276"/>
        </w:tabs>
        <w:jc w:val="center"/>
        <w:rPr>
          <w:rFonts w:asciiTheme="minorEastAsia" w:eastAsiaTheme="minorEastAsia" w:hAnsiTheme="minorEastAsia"/>
          <w:sz w:val="22"/>
          <w:szCs w:val="22"/>
        </w:rPr>
      </w:pPr>
    </w:p>
    <w:p w14:paraId="500E5B5B" w14:textId="77777777" w:rsidR="000641B8" w:rsidRPr="00A03561" w:rsidRDefault="000641B8" w:rsidP="000641B8">
      <w:pPr>
        <w:tabs>
          <w:tab w:val="left" w:pos="1276"/>
        </w:tabs>
        <w:rPr>
          <w:rFonts w:asciiTheme="minorEastAsia" w:eastAsiaTheme="minorEastAsia" w:hAnsiTheme="minorEastAsia"/>
          <w:sz w:val="22"/>
          <w:szCs w:val="22"/>
        </w:rPr>
      </w:pPr>
    </w:p>
    <w:p w14:paraId="198A4AF2" w14:textId="15449834" w:rsidR="000641B8" w:rsidRPr="00A03561" w:rsidRDefault="000641B8" w:rsidP="000641B8">
      <w:pPr>
        <w:tabs>
          <w:tab w:val="left" w:pos="1276"/>
        </w:tabs>
        <w:rPr>
          <w:rFonts w:asciiTheme="minorEastAsia" w:eastAsiaTheme="minorEastAsia" w:hAnsiTheme="minorEastAsia"/>
          <w:sz w:val="22"/>
          <w:szCs w:val="22"/>
        </w:rPr>
      </w:pPr>
    </w:p>
    <w:p w14:paraId="0798F61A" w14:textId="42724EC9" w:rsidR="000641B8" w:rsidRDefault="000641B8" w:rsidP="000641B8">
      <w:pPr>
        <w:tabs>
          <w:tab w:val="left" w:pos="1276"/>
        </w:tabs>
        <w:rPr>
          <w:rFonts w:asciiTheme="minorEastAsia" w:eastAsiaTheme="minorEastAsia" w:hAnsiTheme="minorEastAsia"/>
        </w:rPr>
      </w:pPr>
    </w:p>
    <w:p w14:paraId="1225EFEB" w14:textId="660B5D78" w:rsidR="000641B8" w:rsidRDefault="000641B8" w:rsidP="000641B8">
      <w:pPr>
        <w:tabs>
          <w:tab w:val="left" w:pos="1276"/>
        </w:tabs>
        <w:rPr>
          <w:rFonts w:asciiTheme="minorEastAsia" w:eastAsiaTheme="minorEastAsia" w:hAnsiTheme="minorEastAsia"/>
        </w:rPr>
      </w:pPr>
    </w:p>
    <w:p w14:paraId="0A7FF96E" w14:textId="4035FEEE" w:rsidR="007C34E6" w:rsidRDefault="007C34E6" w:rsidP="000641B8">
      <w:pPr>
        <w:tabs>
          <w:tab w:val="left" w:pos="1276"/>
        </w:tabs>
        <w:rPr>
          <w:rFonts w:asciiTheme="minorEastAsia" w:eastAsiaTheme="minorEastAsia" w:hAnsiTheme="minorEastAsia"/>
        </w:rPr>
      </w:pPr>
    </w:p>
    <w:p w14:paraId="6A90985F" w14:textId="77777777" w:rsidR="007C34E6" w:rsidRDefault="007C34E6" w:rsidP="000641B8">
      <w:pPr>
        <w:tabs>
          <w:tab w:val="left" w:pos="1276"/>
        </w:tabs>
        <w:rPr>
          <w:rFonts w:asciiTheme="minorEastAsia" w:eastAsiaTheme="minorEastAsia" w:hAnsiTheme="minorEastAsia"/>
        </w:rPr>
      </w:pPr>
    </w:p>
    <w:p w14:paraId="4832632E" w14:textId="77777777" w:rsidR="007C34E6" w:rsidRDefault="007C34E6" w:rsidP="000641B8">
      <w:pPr>
        <w:tabs>
          <w:tab w:val="left" w:pos="1276"/>
        </w:tabs>
        <w:rPr>
          <w:rFonts w:asciiTheme="minorEastAsia" w:eastAsiaTheme="minorEastAsia" w:hAnsiTheme="minorEastAsia"/>
        </w:rPr>
      </w:pPr>
    </w:p>
    <w:p w14:paraId="5013C06A" w14:textId="77777777" w:rsidR="007C34E6" w:rsidRDefault="007C34E6" w:rsidP="000641B8">
      <w:pPr>
        <w:tabs>
          <w:tab w:val="left" w:pos="1276"/>
        </w:tabs>
        <w:rPr>
          <w:rFonts w:asciiTheme="minorEastAsia" w:eastAsiaTheme="minorEastAsia" w:hAnsiTheme="minorEastAsia"/>
        </w:rPr>
      </w:pPr>
    </w:p>
    <w:p w14:paraId="20C98125" w14:textId="77777777" w:rsidR="007C34E6" w:rsidRDefault="007C34E6" w:rsidP="000641B8">
      <w:pPr>
        <w:tabs>
          <w:tab w:val="left" w:pos="1276"/>
        </w:tabs>
        <w:rPr>
          <w:rFonts w:asciiTheme="minorEastAsia" w:eastAsiaTheme="minorEastAsia" w:hAnsiTheme="minorEastAsia"/>
        </w:rPr>
      </w:pPr>
    </w:p>
    <w:p w14:paraId="6D6C2BB9" w14:textId="77777777" w:rsidR="007C34E6" w:rsidRDefault="007C34E6" w:rsidP="000641B8">
      <w:pPr>
        <w:tabs>
          <w:tab w:val="left" w:pos="1276"/>
        </w:tabs>
        <w:rPr>
          <w:rFonts w:asciiTheme="minorEastAsia" w:eastAsiaTheme="minorEastAsia" w:hAnsiTheme="minorEastAsia"/>
        </w:rPr>
      </w:pPr>
    </w:p>
    <w:p w14:paraId="69D65CC1" w14:textId="77777777" w:rsidR="007C34E6" w:rsidRDefault="007C34E6" w:rsidP="000641B8">
      <w:pPr>
        <w:tabs>
          <w:tab w:val="left" w:pos="1276"/>
        </w:tabs>
        <w:rPr>
          <w:rFonts w:asciiTheme="minorEastAsia" w:eastAsiaTheme="minorEastAsia" w:hAnsiTheme="minorEastAsia"/>
        </w:rPr>
      </w:pPr>
    </w:p>
    <w:p w14:paraId="5FB13E64" w14:textId="77777777" w:rsidR="007C34E6" w:rsidRDefault="007C34E6" w:rsidP="000641B8">
      <w:pPr>
        <w:tabs>
          <w:tab w:val="left" w:pos="1276"/>
        </w:tabs>
        <w:rPr>
          <w:rFonts w:asciiTheme="minorEastAsia" w:eastAsiaTheme="minorEastAsia" w:hAnsiTheme="minorEastAsia"/>
        </w:rPr>
      </w:pPr>
    </w:p>
    <w:p w14:paraId="2DB359D9" w14:textId="77777777" w:rsidR="007C34E6" w:rsidRDefault="007C34E6" w:rsidP="000641B8">
      <w:pPr>
        <w:tabs>
          <w:tab w:val="left" w:pos="1276"/>
        </w:tabs>
        <w:rPr>
          <w:rFonts w:asciiTheme="minorEastAsia" w:eastAsiaTheme="minorEastAsia" w:hAnsiTheme="minorEastAsia"/>
        </w:rPr>
      </w:pPr>
    </w:p>
    <w:p w14:paraId="548A934D" w14:textId="77777777" w:rsidR="007C34E6" w:rsidRDefault="007C34E6" w:rsidP="000641B8">
      <w:pPr>
        <w:tabs>
          <w:tab w:val="left" w:pos="1276"/>
        </w:tabs>
        <w:rPr>
          <w:rFonts w:asciiTheme="minorEastAsia" w:eastAsiaTheme="minorEastAsia" w:hAnsiTheme="minorEastAsia"/>
        </w:rPr>
      </w:pPr>
    </w:p>
    <w:p w14:paraId="6341D706" w14:textId="77777777" w:rsidR="007C34E6" w:rsidRDefault="007C34E6" w:rsidP="000641B8">
      <w:pPr>
        <w:tabs>
          <w:tab w:val="left" w:pos="1276"/>
        </w:tabs>
        <w:rPr>
          <w:rFonts w:asciiTheme="minorEastAsia" w:eastAsiaTheme="minorEastAsia" w:hAnsiTheme="minorEastAsia"/>
        </w:rPr>
      </w:pPr>
    </w:p>
    <w:p w14:paraId="6FE2EA27" w14:textId="77777777" w:rsidR="007C34E6" w:rsidRDefault="007C34E6" w:rsidP="000641B8">
      <w:pPr>
        <w:tabs>
          <w:tab w:val="left" w:pos="1276"/>
        </w:tabs>
        <w:rPr>
          <w:rFonts w:asciiTheme="minorEastAsia" w:eastAsiaTheme="minorEastAsia" w:hAnsiTheme="minorEastAsia"/>
        </w:rPr>
      </w:pPr>
    </w:p>
    <w:p w14:paraId="6F3DC65D" w14:textId="77777777" w:rsidR="007C34E6" w:rsidRDefault="007C34E6" w:rsidP="000641B8">
      <w:pPr>
        <w:tabs>
          <w:tab w:val="left" w:pos="1276"/>
        </w:tabs>
        <w:rPr>
          <w:rFonts w:asciiTheme="minorEastAsia" w:eastAsiaTheme="minorEastAsia" w:hAnsiTheme="minorEastAsia"/>
        </w:rPr>
      </w:pPr>
    </w:p>
    <w:p w14:paraId="2FEFC2B7" w14:textId="77777777" w:rsidR="007C34E6" w:rsidRDefault="007C34E6" w:rsidP="000641B8">
      <w:pPr>
        <w:tabs>
          <w:tab w:val="left" w:pos="1276"/>
        </w:tabs>
        <w:rPr>
          <w:rFonts w:asciiTheme="minorEastAsia" w:eastAsiaTheme="minorEastAsia" w:hAnsiTheme="minorEastAsia"/>
        </w:rPr>
      </w:pPr>
    </w:p>
    <w:p w14:paraId="1C0DB3BC" w14:textId="77777777" w:rsidR="007C34E6" w:rsidRDefault="007C34E6" w:rsidP="000641B8">
      <w:pPr>
        <w:tabs>
          <w:tab w:val="left" w:pos="1276"/>
        </w:tabs>
        <w:rPr>
          <w:rFonts w:asciiTheme="minorEastAsia" w:eastAsiaTheme="minorEastAsia" w:hAnsiTheme="minorEastAsia"/>
        </w:rPr>
      </w:pPr>
    </w:p>
    <w:p w14:paraId="54B4F130" w14:textId="77777777" w:rsidR="007C34E6" w:rsidRDefault="007C34E6" w:rsidP="000641B8">
      <w:pPr>
        <w:tabs>
          <w:tab w:val="left" w:pos="1276"/>
        </w:tabs>
        <w:rPr>
          <w:rFonts w:asciiTheme="minorEastAsia" w:eastAsiaTheme="minorEastAsia" w:hAnsiTheme="minorEastAsia"/>
        </w:rPr>
      </w:pPr>
    </w:p>
    <w:p w14:paraId="3C9599A0" w14:textId="77777777" w:rsidR="007C34E6" w:rsidRDefault="007C34E6" w:rsidP="000641B8">
      <w:pPr>
        <w:tabs>
          <w:tab w:val="left" w:pos="1276"/>
        </w:tabs>
        <w:rPr>
          <w:rFonts w:asciiTheme="minorEastAsia" w:eastAsiaTheme="minorEastAsia" w:hAnsiTheme="minorEastAsia"/>
        </w:rPr>
      </w:pPr>
    </w:p>
    <w:p w14:paraId="52336B23" w14:textId="77777777" w:rsidR="007C34E6" w:rsidRDefault="007C34E6" w:rsidP="000641B8">
      <w:pPr>
        <w:tabs>
          <w:tab w:val="left" w:pos="1276"/>
        </w:tabs>
        <w:rPr>
          <w:rFonts w:asciiTheme="minorEastAsia" w:eastAsiaTheme="minorEastAsia" w:hAnsiTheme="minorEastAsia"/>
        </w:rPr>
      </w:pPr>
    </w:p>
    <w:p w14:paraId="19A1F9A8" w14:textId="77777777" w:rsidR="007C34E6" w:rsidRDefault="007C34E6" w:rsidP="000641B8">
      <w:pPr>
        <w:tabs>
          <w:tab w:val="left" w:pos="1276"/>
        </w:tabs>
        <w:rPr>
          <w:rFonts w:asciiTheme="minorEastAsia" w:eastAsiaTheme="minorEastAsia" w:hAnsiTheme="minorEastAsia"/>
        </w:rPr>
      </w:pPr>
    </w:p>
    <w:p w14:paraId="75F350A2" w14:textId="77777777" w:rsidR="007C34E6" w:rsidRDefault="007C34E6" w:rsidP="000641B8">
      <w:pPr>
        <w:tabs>
          <w:tab w:val="left" w:pos="1276"/>
        </w:tabs>
        <w:rPr>
          <w:rFonts w:asciiTheme="minorEastAsia" w:eastAsiaTheme="minorEastAsia" w:hAnsiTheme="minorEastAsia"/>
        </w:rPr>
      </w:pPr>
    </w:p>
    <w:p w14:paraId="1269564F" w14:textId="77777777" w:rsidR="007C34E6" w:rsidRDefault="007C34E6" w:rsidP="000641B8">
      <w:pPr>
        <w:tabs>
          <w:tab w:val="left" w:pos="1276"/>
        </w:tabs>
        <w:rPr>
          <w:rFonts w:asciiTheme="minorEastAsia" w:eastAsiaTheme="minorEastAsia" w:hAnsiTheme="minorEastAsia"/>
        </w:rPr>
      </w:pPr>
    </w:p>
    <w:p w14:paraId="7ACDF11D" w14:textId="77777777" w:rsidR="00D1353D" w:rsidRDefault="00D1353D" w:rsidP="000641B8">
      <w:pPr>
        <w:tabs>
          <w:tab w:val="left" w:pos="1276"/>
        </w:tabs>
        <w:rPr>
          <w:rFonts w:asciiTheme="minorEastAsia" w:eastAsiaTheme="minorEastAsia" w:hAnsiTheme="minorEastAsia"/>
        </w:rPr>
      </w:pPr>
    </w:p>
    <w:p w14:paraId="5471C97F" w14:textId="77777777" w:rsidR="000641B8" w:rsidRDefault="000641B8" w:rsidP="000641B8">
      <w:pPr>
        <w:tabs>
          <w:tab w:val="left" w:pos="1276"/>
        </w:tabs>
        <w:rPr>
          <w:rFonts w:asciiTheme="minorEastAsia" w:eastAsiaTheme="minorEastAsia" w:hAnsiTheme="minorEastAsia"/>
        </w:rPr>
      </w:pPr>
    </w:p>
    <w:p w14:paraId="3A9FD78C" w14:textId="77D35988" w:rsidR="007C34E6" w:rsidRPr="00D1353D" w:rsidRDefault="007C34E6" w:rsidP="007C34E6">
      <w:pPr>
        <w:tabs>
          <w:tab w:val="left" w:pos="1276"/>
        </w:tabs>
        <w:jc w:val="center"/>
        <w:rPr>
          <w:rFonts w:eastAsiaTheme="minorEastAsia"/>
          <w:color w:val="0000FF"/>
          <w:sz w:val="22"/>
          <w:szCs w:val="22"/>
        </w:rPr>
      </w:pPr>
      <w:r w:rsidRPr="007C34E6">
        <w:rPr>
          <w:rFonts w:eastAsiaTheme="minorEastAsia"/>
          <w:b/>
          <w:sz w:val="22"/>
          <w:szCs w:val="22"/>
        </w:rPr>
        <w:t>英文タイトル</w:t>
      </w:r>
      <w:r w:rsidRPr="00D1353D">
        <w:rPr>
          <w:rFonts w:eastAsiaTheme="minorEastAsia"/>
          <w:color w:val="0000FF"/>
          <w:sz w:val="22"/>
          <w:szCs w:val="22"/>
        </w:rPr>
        <w:t xml:space="preserve"> </w:t>
      </w:r>
      <w:r w:rsidRPr="00D1353D">
        <w:rPr>
          <w:rFonts w:asciiTheme="minorEastAsia" w:eastAsiaTheme="minorEastAsia" w:hAnsiTheme="minorEastAsia"/>
          <w:color w:val="0000FF"/>
          <w:sz w:val="22"/>
          <w:szCs w:val="22"/>
        </w:rPr>
        <w:t>[</w:t>
      </w:r>
      <w:r w:rsidR="00D1353D" w:rsidRPr="00D1353D">
        <w:rPr>
          <w:rFonts w:asciiTheme="minorEastAsia" w:eastAsiaTheme="minorEastAsia" w:hAnsiTheme="minorEastAsia" w:hint="eastAsia"/>
          <w:color w:val="0000FF"/>
          <w:sz w:val="22"/>
          <w:szCs w:val="22"/>
        </w:rPr>
        <w:t>センタリング、</w:t>
      </w:r>
      <w:r w:rsidRPr="00D1353D">
        <w:rPr>
          <w:rFonts w:eastAsiaTheme="minorEastAsia"/>
          <w:color w:val="0000FF"/>
          <w:sz w:val="22"/>
          <w:szCs w:val="22"/>
        </w:rPr>
        <w:t xml:space="preserve">Bold Times New Roman, 11 </w:t>
      </w:r>
      <w:proofErr w:type="spellStart"/>
      <w:r w:rsidRPr="00D1353D">
        <w:rPr>
          <w:rFonts w:eastAsiaTheme="minorEastAsia"/>
          <w:color w:val="0000FF"/>
          <w:sz w:val="22"/>
          <w:szCs w:val="22"/>
        </w:rPr>
        <w:t>pt</w:t>
      </w:r>
      <w:proofErr w:type="spellEnd"/>
      <w:r w:rsidRPr="00D1353D">
        <w:rPr>
          <w:rFonts w:asciiTheme="minorEastAsia" w:eastAsiaTheme="minorEastAsia" w:hAnsiTheme="minorEastAsia"/>
          <w:color w:val="0000FF"/>
          <w:sz w:val="22"/>
          <w:szCs w:val="22"/>
        </w:rPr>
        <w:t>]</w:t>
      </w:r>
    </w:p>
    <w:p w14:paraId="6F74C891" w14:textId="0AC09180" w:rsidR="007C34E6" w:rsidRPr="00D1353D" w:rsidRDefault="00D1353D" w:rsidP="00D1353D">
      <w:pPr>
        <w:tabs>
          <w:tab w:val="left" w:pos="0"/>
        </w:tabs>
        <w:jc w:val="left"/>
        <w:rPr>
          <w:rFonts w:asciiTheme="minorEastAsia" w:eastAsiaTheme="minorEastAsia" w:hAnsiTheme="minorEastAsia"/>
          <w:color w:val="0000FF"/>
          <w:sz w:val="22"/>
          <w:szCs w:val="22"/>
        </w:rPr>
      </w:pPr>
      <w:r w:rsidRPr="00D1353D">
        <w:rPr>
          <w:rFonts w:asciiTheme="minorEastAsia" w:eastAsiaTheme="minorEastAsia" w:hAnsiTheme="minorEastAsia"/>
          <w:color w:val="0000FF"/>
          <w:sz w:val="22"/>
          <w:szCs w:val="22"/>
        </w:rPr>
        <w:t>[</w:t>
      </w:r>
      <w:r w:rsidRPr="00D1353D">
        <w:rPr>
          <w:rFonts w:asciiTheme="minorEastAsia" w:eastAsiaTheme="minorEastAsia" w:hAnsiTheme="minorEastAsia" w:hint="eastAsia"/>
          <w:color w:val="0000FF"/>
          <w:sz w:val="22"/>
          <w:szCs w:val="22"/>
        </w:rPr>
        <w:t>１行空け</w:t>
      </w:r>
      <w:r w:rsidRPr="00D1353D">
        <w:rPr>
          <w:rFonts w:asciiTheme="minorEastAsia" w:eastAsiaTheme="minorEastAsia" w:hAnsiTheme="minorEastAsia"/>
          <w:color w:val="0000FF"/>
          <w:sz w:val="22"/>
          <w:szCs w:val="22"/>
        </w:rPr>
        <w:t>]</w:t>
      </w:r>
    </w:p>
    <w:p w14:paraId="3838895E" w14:textId="4606395C" w:rsidR="000641B8" w:rsidRPr="00D1353D" w:rsidRDefault="007C34E6" w:rsidP="007C34E6">
      <w:pPr>
        <w:tabs>
          <w:tab w:val="left" w:pos="1276"/>
        </w:tabs>
        <w:jc w:val="center"/>
        <w:rPr>
          <w:rFonts w:eastAsiaTheme="minorEastAsia"/>
          <w:color w:val="0000FF"/>
          <w:sz w:val="22"/>
          <w:szCs w:val="22"/>
        </w:rPr>
      </w:pPr>
      <w:r w:rsidRPr="00D1353D">
        <w:rPr>
          <w:rFonts w:eastAsiaTheme="minorEastAsia" w:hint="eastAsia"/>
          <w:sz w:val="22"/>
          <w:szCs w:val="22"/>
        </w:rPr>
        <w:t>氏名（所属）</w:t>
      </w:r>
      <w:r w:rsidRPr="00D1353D">
        <w:rPr>
          <w:rFonts w:asciiTheme="minorEastAsia" w:eastAsiaTheme="minorEastAsia" w:hAnsiTheme="minorEastAsia"/>
          <w:color w:val="0000FF"/>
          <w:sz w:val="22"/>
          <w:szCs w:val="22"/>
        </w:rPr>
        <w:t>[</w:t>
      </w:r>
      <w:r w:rsidR="00D1353D" w:rsidRPr="00D1353D">
        <w:rPr>
          <w:rFonts w:asciiTheme="minorEastAsia" w:eastAsiaTheme="minorEastAsia" w:hAnsiTheme="minorEastAsia" w:hint="eastAsia"/>
          <w:color w:val="0000FF"/>
          <w:sz w:val="22"/>
          <w:szCs w:val="22"/>
        </w:rPr>
        <w:t>センタリング、</w:t>
      </w:r>
      <w:r w:rsidRPr="00D1353D">
        <w:rPr>
          <w:rFonts w:eastAsiaTheme="minorEastAsia"/>
          <w:color w:val="0000FF"/>
          <w:sz w:val="22"/>
          <w:szCs w:val="22"/>
        </w:rPr>
        <w:t>Times New Roman</w:t>
      </w:r>
      <w:r w:rsidRPr="00D1353D">
        <w:rPr>
          <w:rFonts w:eastAsiaTheme="minorEastAsia" w:hint="eastAsia"/>
          <w:color w:val="0000FF"/>
          <w:sz w:val="22"/>
          <w:szCs w:val="22"/>
        </w:rPr>
        <w:t>、</w:t>
      </w:r>
      <w:r w:rsidRPr="00D1353D">
        <w:rPr>
          <w:rFonts w:eastAsiaTheme="minorEastAsia"/>
          <w:color w:val="0000FF"/>
          <w:sz w:val="22"/>
          <w:szCs w:val="22"/>
        </w:rPr>
        <w:t xml:space="preserve">11 </w:t>
      </w:r>
      <w:proofErr w:type="spellStart"/>
      <w:r w:rsidRPr="00D1353D">
        <w:rPr>
          <w:rFonts w:eastAsiaTheme="minorEastAsia"/>
          <w:color w:val="0000FF"/>
          <w:sz w:val="22"/>
          <w:szCs w:val="22"/>
        </w:rPr>
        <w:t>pt</w:t>
      </w:r>
      <w:proofErr w:type="spellEnd"/>
      <w:r w:rsidRPr="00D1353D">
        <w:rPr>
          <w:rFonts w:eastAsiaTheme="minorEastAsia" w:hint="eastAsia"/>
          <w:color w:val="0000FF"/>
          <w:sz w:val="22"/>
          <w:szCs w:val="22"/>
        </w:rPr>
        <w:t>、</w:t>
      </w:r>
      <w:r w:rsidRPr="00D1353D">
        <w:rPr>
          <w:rFonts w:eastAsiaTheme="minorEastAsia"/>
          <w:color w:val="0000FF"/>
          <w:sz w:val="22"/>
          <w:szCs w:val="22"/>
        </w:rPr>
        <w:t>演者に</w:t>
      </w:r>
      <w:r w:rsidRPr="00D1353D">
        <w:rPr>
          <w:rFonts w:asciiTheme="minorEastAsia" w:eastAsiaTheme="minorEastAsia" w:hAnsiTheme="minorEastAsia" w:cs="Menlo Regular"/>
          <w:color w:val="0000FF"/>
          <w:sz w:val="22"/>
          <w:szCs w:val="22"/>
        </w:rPr>
        <w:t>◯</w:t>
      </w:r>
      <w:r w:rsidRPr="00D1353D">
        <w:rPr>
          <w:rFonts w:eastAsiaTheme="minorEastAsia"/>
          <w:color w:val="0000FF"/>
          <w:sz w:val="22"/>
          <w:szCs w:val="22"/>
        </w:rPr>
        <w:t>を付記</w:t>
      </w:r>
      <w:r w:rsidRPr="00D1353D">
        <w:rPr>
          <w:rFonts w:asciiTheme="minorEastAsia" w:eastAsiaTheme="minorEastAsia" w:hAnsiTheme="minorEastAsia"/>
          <w:color w:val="0000FF"/>
          <w:sz w:val="22"/>
          <w:szCs w:val="22"/>
        </w:rPr>
        <w:t>]</w:t>
      </w:r>
    </w:p>
    <w:p w14:paraId="6BFAA985" w14:textId="03D749A8" w:rsidR="000641B8" w:rsidRPr="00B10703" w:rsidRDefault="007D5B37" w:rsidP="003537AB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7D5B37">
        <w:rPr>
          <w:rFonts w:asciiTheme="minorEastAsia" w:eastAsiaTheme="minorEastAsia" w:hAnsiTheme="minorEastAsia"/>
          <w:noProof/>
          <w:color w:val="FF0000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49F536" wp14:editId="7531607C">
                <wp:simplePos x="0" y="0"/>
                <wp:positionH relativeFrom="column">
                  <wp:posOffset>2392257</wp:posOffset>
                </wp:positionH>
                <wp:positionV relativeFrom="paragraph">
                  <wp:posOffset>-725170</wp:posOffset>
                </wp:positionV>
                <wp:extent cx="1312968" cy="584200"/>
                <wp:effectExtent l="0" t="0" r="0" b="0"/>
                <wp:wrapNone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968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E2C6A" w14:textId="052D11DB" w:rsidR="00033BAE" w:rsidRPr="007D5B37" w:rsidRDefault="00033BAE" w:rsidP="007D5B37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</w:pPr>
                            <w:r w:rsidRPr="007D5B37">
                              <w:rPr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記入例</w:t>
                            </w:r>
                            <w:r w:rsidRPr="007D5B37">
                              <w:rPr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" o:spid="_x0000_s1027" type="#_x0000_t202" style="position:absolute;left:0;text-align:left;margin-left:188.35pt;margin-top:-57.05pt;width:103.4pt;height:4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" filled="f" stroked="f">
                <v:textbox>
                  <w:txbxContent>
                    <w:p w14:paraId="6D0E2C6A" w14:textId="052D11DB" w:rsidR="00033BAE" w:rsidRPr="007D5B37" w:rsidRDefault="00033BAE" w:rsidP="007D5B37">
                      <w:pPr>
                        <w:rPr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</w:pPr>
                      <w:r w:rsidRPr="007D5B37">
                        <w:rPr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記入例</w:t>
                      </w:r>
                      <w:r w:rsidRPr="007D5B37">
                        <w:rPr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10703" w:rsidRPr="00B10703">
        <w:rPr>
          <w:rFonts w:asciiTheme="majorEastAsia" w:eastAsiaTheme="majorEastAsia" w:hAnsiTheme="majorEastAsia" w:hint="eastAsia"/>
          <w:sz w:val="24"/>
          <w:szCs w:val="24"/>
        </w:rPr>
        <w:t>非水系微生物変換用カビ胞子の生産場における疎水性効果</w:t>
      </w:r>
    </w:p>
    <w:p w14:paraId="6491316D" w14:textId="61CE418B" w:rsidR="00173187" w:rsidRPr="00173187" w:rsidRDefault="00173187" w:rsidP="003537AB">
      <w:pPr>
        <w:jc w:val="center"/>
        <w:rPr>
          <w:rFonts w:eastAsiaTheme="minorEastAsia"/>
          <w:sz w:val="24"/>
          <w:szCs w:val="24"/>
        </w:rPr>
      </w:pPr>
    </w:p>
    <w:p w14:paraId="46F92752" w14:textId="116AE0DF" w:rsidR="000641B8" w:rsidRDefault="00B10703" w:rsidP="003537AB">
      <w:pPr>
        <w:jc w:val="center"/>
        <w:rPr>
          <w:rFonts w:asciiTheme="minorEastAsia" w:eastAsiaTheme="minorEastAsia" w:hAnsiTheme="minorEastAsia"/>
          <w:sz w:val="22"/>
          <w:szCs w:val="22"/>
        </w:rPr>
      </w:pPr>
      <w:r w:rsidRPr="00A03561">
        <w:rPr>
          <w:rFonts w:asciiTheme="minorEastAsia" w:eastAsiaTheme="minorEastAsia" w:hAnsiTheme="minorEastAsia" w:hint="eastAsia"/>
          <w:sz w:val="22"/>
          <w:szCs w:val="22"/>
        </w:rPr>
        <w:t>◯城戸良介、</w:t>
      </w:r>
      <w:r w:rsidR="00F02EA4">
        <w:rPr>
          <w:rFonts w:asciiTheme="minorEastAsia" w:eastAsiaTheme="minorEastAsia" w:hAnsiTheme="minorEastAsia" w:hint="eastAsia"/>
          <w:sz w:val="22"/>
          <w:szCs w:val="22"/>
        </w:rPr>
        <w:t>林　優佑、</w:t>
      </w:r>
      <w:r w:rsidRPr="00A03561">
        <w:rPr>
          <w:rFonts w:asciiTheme="minorEastAsia" w:eastAsiaTheme="minorEastAsia" w:hAnsiTheme="minorEastAsia" w:hint="eastAsia"/>
          <w:sz w:val="22"/>
          <w:szCs w:val="22"/>
        </w:rPr>
        <w:t>小田　忍（金沢工大ゲノム研）</w:t>
      </w:r>
    </w:p>
    <w:p w14:paraId="5F665D63" w14:textId="77777777" w:rsidR="000641B8" w:rsidRDefault="000641B8" w:rsidP="000641B8">
      <w:pPr>
        <w:tabs>
          <w:tab w:val="left" w:pos="1276"/>
        </w:tabs>
        <w:rPr>
          <w:rFonts w:asciiTheme="minorEastAsia" w:eastAsiaTheme="minorEastAsia" w:hAnsiTheme="minorEastAsia"/>
        </w:rPr>
      </w:pPr>
    </w:p>
    <w:p w14:paraId="04E3E71E" w14:textId="69F9F8D6" w:rsidR="00943BF9" w:rsidRDefault="00B10703" w:rsidP="00943BF9">
      <w:pPr>
        <w:tabs>
          <w:tab w:val="left" w:pos="1276"/>
        </w:tabs>
        <w:rPr>
          <w:rFonts w:eastAsiaTheme="minorEastAsia"/>
          <w:sz w:val="22"/>
          <w:szCs w:val="22"/>
        </w:rPr>
      </w:pPr>
      <w:r w:rsidRPr="00A03561">
        <w:rPr>
          <w:rFonts w:eastAsiaTheme="minorEastAsia"/>
          <w:sz w:val="22"/>
          <w:szCs w:val="22"/>
        </w:rPr>
        <w:t>【目的】</w:t>
      </w:r>
      <w:r w:rsidR="00943BF9">
        <w:rPr>
          <w:rFonts w:eastAsiaTheme="minorEastAsia" w:hint="eastAsia"/>
          <w:sz w:val="22"/>
          <w:szCs w:val="22"/>
        </w:rPr>
        <w:t>カビの胞子は休眠細胞では</w:t>
      </w:r>
      <w:r w:rsidR="00F02EA4">
        <w:rPr>
          <w:rFonts w:eastAsiaTheme="minorEastAsia" w:hint="eastAsia"/>
          <w:sz w:val="22"/>
          <w:szCs w:val="22"/>
        </w:rPr>
        <w:t>決して</w:t>
      </w:r>
      <w:r w:rsidR="00943BF9">
        <w:rPr>
          <w:rFonts w:eastAsiaTheme="minorEastAsia" w:hint="eastAsia"/>
          <w:sz w:val="22"/>
          <w:szCs w:val="22"/>
        </w:rPr>
        <w:t>なく、多様な酵素をフル装備し</w:t>
      </w:r>
      <w:r w:rsidR="00F02EA4">
        <w:rPr>
          <w:rFonts w:eastAsiaTheme="minorEastAsia" w:hint="eastAsia"/>
          <w:sz w:val="22"/>
          <w:szCs w:val="22"/>
        </w:rPr>
        <w:t>た</w:t>
      </w:r>
      <w:r w:rsidR="00943BF9">
        <w:rPr>
          <w:rFonts w:eastAsiaTheme="minorEastAsia" w:hint="eastAsia"/>
          <w:sz w:val="22"/>
          <w:szCs w:val="22"/>
        </w:rPr>
        <w:t>活性型の細胞であ</w:t>
      </w:r>
      <w:r w:rsidR="00F02EA4">
        <w:rPr>
          <w:rFonts w:eastAsiaTheme="minorEastAsia" w:hint="eastAsia"/>
          <w:sz w:val="22"/>
          <w:szCs w:val="22"/>
        </w:rPr>
        <w:t>り</w:t>
      </w:r>
      <w:r w:rsidR="00943BF9" w:rsidRPr="00F02EA4">
        <w:rPr>
          <w:rFonts w:eastAsiaTheme="minorEastAsia"/>
          <w:sz w:val="22"/>
          <w:szCs w:val="22"/>
          <w:vertAlign w:val="superscript"/>
        </w:rPr>
        <w:t>1)</w:t>
      </w:r>
      <w:r w:rsidR="00943BF9">
        <w:rPr>
          <w:rFonts w:eastAsiaTheme="minorEastAsia" w:hint="eastAsia"/>
          <w:sz w:val="22"/>
          <w:szCs w:val="22"/>
        </w:rPr>
        <w:t>、高い有機溶媒耐性を示すこと</w:t>
      </w:r>
      <w:r w:rsidR="00F02EA4">
        <w:rPr>
          <w:rFonts w:eastAsiaTheme="minorEastAsia" w:hint="eastAsia"/>
          <w:sz w:val="22"/>
          <w:szCs w:val="22"/>
        </w:rPr>
        <w:t>も</w:t>
      </w:r>
      <w:r w:rsidR="00943BF9">
        <w:rPr>
          <w:rFonts w:eastAsiaTheme="minorEastAsia" w:hint="eastAsia"/>
          <w:sz w:val="22"/>
          <w:szCs w:val="22"/>
        </w:rPr>
        <w:t>知られている</w:t>
      </w:r>
      <w:r w:rsidR="00943BF9" w:rsidRPr="00F02EA4">
        <w:rPr>
          <w:rFonts w:eastAsiaTheme="minorEastAsia"/>
          <w:sz w:val="22"/>
          <w:szCs w:val="22"/>
          <w:vertAlign w:val="superscript"/>
        </w:rPr>
        <w:t>2)</w:t>
      </w:r>
      <w:r w:rsidR="00943BF9">
        <w:rPr>
          <w:rFonts w:eastAsiaTheme="minorEastAsia" w:hint="eastAsia"/>
          <w:sz w:val="22"/>
          <w:szCs w:val="22"/>
        </w:rPr>
        <w:t>。本研究では</w:t>
      </w:r>
      <w:proofErr w:type="spellStart"/>
      <w:r w:rsidR="00943BF9" w:rsidRPr="00F02EA4">
        <w:rPr>
          <w:rFonts w:eastAsiaTheme="minorEastAsia"/>
          <w:i/>
          <w:sz w:val="22"/>
          <w:szCs w:val="22"/>
        </w:rPr>
        <w:t>Aspergillus</w:t>
      </w:r>
      <w:proofErr w:type="spellEnd"/>
      <w:r w:rsidR="00943BF9" w:rsidRPr="00F02EA4">
        <w:rPr>
          <w:rFonts w:eastAsiaTheme="minorEastAsia"/>
          <w:i/>
          <w:sz w:val="22"/>
          <w:szCs w:val="22"/>
        </w:rPr>
        <w:t xml:space="preserve"> </w:t>
      </w:r>
      <w:proofErr w:type="spellStart"/>
      <w:r w:rsidR="00943BF9" w:rsidRPr="00F02EA4">
        <w:rPr>
          <w:rFonts w:eastAsiaTheme="minorEastAsia"/>
          <w:i/>
          <w:sz w:val="22"/>
          <w:szCs w:val="22"/>
        </w:rPr>
        <w:t>sojae</w:t>
      </w:r>
      <w:proofErr w:type="spellEnd"/>
      <w:r w:rsidR="00943BF9" w:rsidRPr="00F02EA4">
        <w:rPr>
          <w:rFonts w:eastAsiaTheme="minorEastAsia"/>
          <w:i/>
          <w:sz w:val="22"/>
          <w:szCs w:val="22"/>
        </w:rPr>
        <w:t xml:space="preserve"> </w:t>
      </w:r>
      <w:r w:rsidR="00943BF9">
        <w:rPr>
          <w:rFonts w:eastAsiaTheme="minorEastAsia"/>
          <w:sz w:val="22"/>
          <w:szCs w:val="22"/>
        </w:rPr>
        <w:t>NBRC 32074</w:t>
      </w:r>
      <w:r w:rsidR="00943BF9">
        <w:rPr>
          <w:rFonts w:eastAsiaTheme="minorEastAsia" w:hint="eastAsia"/>
          <w:sz w:val="22"/>
          <w:szCs w:val="22"/>
        </w:rPr>
        <w:t>胞子</w:t>
      </w:r>
      <w:r w:rsidR="00256DA2">
        <w:rPr>
          <w:rFonts w:eastAsiaTheme="minorEastAsia" w:hint="eastAsia"/>
          <w:sz w:val="22"/>
          <w:szCs w:val="22"/>
        </w:rPr>
        <w:t>による</w:t>
      </w:r>
      <w:proofErr w:type="spellStart"/>
      <w:r w:rsidR="00256DA2">
        <w:rPr>
          <w:rFonts w:eastAsiaTheme="minorEastAsia"/>
          <w:sz w:val="22"/>
          <w:szCs w:val="22"/>
        </w:rPr>
        <w:t>benzil</w:t>
      </w:r>
      <w:proofErr w:type="spellEnd"/>
      <w:r w:rsidR="00256DA2">
        <w:rPr>
          <w:rFonts w:eastAsiaTheme="minorEastAsia" w:hint="eastAsia"/>
          <w:sz w:val="22"/>
          <w:szCs w:val="22"/>
        </w:rPr>
        <w:t>の還元反応</w:t>
      </w:r>
      <w:r w:rsidR="00943BF9">
        <w:rPr>
          <w:rFonts w:eastAsiaTheme="minorEastAsia" w:hint="eastAsia"/>
          <w:sz w:val="22"/>
          <w:szCs w:val="22"/>
        </w:rPr>
        <w:t>を</w:t>
      </w:r>
      <w:r w:rsidR="00256DA2">
        <w:rPr>
          <w:rFonts w:eastAsiaTheme="minorEastAsia" w:hint="eastAsia"/>
          <w:sz w:val="22"/>
          <w:szCs w:val="22"/>
        </w:rPr>
        <w:t>モデルとし、</w:t>
      </w:r>
      <w:r w:rsidR="00F20847">
        <w:rPr>
          <w:rFonts w:eastAsiaTheme="minorEastAsia" w:hint="eastAsia"/>
          <w:sz w:val="22"/>
          <w:szCs w:val="22"/>
        </w:rPr>
        <w:t>含水</w:t>
      </w:r>
      <w:r w:rsidR="00943BF9">
        <w:rPr>
          <w:rFonts w:eastAsiaTheme="minorEastAsia" w:hint="eastAsia"/>
          <w:sz w:val="22"/>
          <w:szCs w:val="22"/>
        </w:rPr>
        <w:t>濾過板と有機溶媒との固／液界面</w:t>
      </w:r>
      <w:r w:rsidR="00256DA2">
        <w:rPr>
          <w:rFonts w:eastAsiaTheme="minorEastAsia" w:hint="eastAsia"/>
          <w:sz w:val="22"/>
          <w:szCs w:val="22"/>
        </w:rPr>
        <w:t>における</w:t>
      </w:r>
      <w:r w:rsidR="00F02EA4">
        <w:rPr>
          <w:rFonts w:eastAsiaTheme="minorEastAsia" w:hint="eastAsia"/>
          <w:sz w:val="22"/>
          <w:szCs w:val="22"/>
        </w:rPr>
        <w:t>新規な</w:t>
      </w:r>
      <w:r w:rsidR="00256DA2">
        <w:rPr>
          <w:rFonts w:eastAsiaTheme="minorEastAsia" w:hint="eastAsia"/>
          <w:sz w:val="22"/>
          <w:szCs w:val="22"/>
        </w:rPr>
        <w:t>界面バイオプロセスを構築することを目的とした。また、カビ胞子の生産性を向上させるため、寒天</w:t>
      </w:r>
      <w:r w:rsidR="00F02EA4">
        <w:rPr>
          <w:rFonts w:eastAsiaTheme="minorEastAsia" w:hint="eastAsia"/>
          <w:sz w:val="22"/>
          <w:szCs w:val="22"/>
        </w:rPr>
        <w:t>平板</w:t>
      </w:r>
      <w:r w:rsidR="00256DA2">
        <w:rPr>
          <w:rFonts w:eastAsiaTheme="minorEastAsia" w:hint="eastAsia"/>
          <w:sz w:val="22"/>
          <w:szCs w:val="22"/>
        </w:rPr>
        <w:t>中への疎水性樹脂ネットの埋設効果を調べることも目的とした。</w:t>
      </w:r>
    </w:p>
    <w:p w14:paraId="050744D8" w14:textId="0647C33D" w:rsidR="000641B8" w:rsidRPr="00A03561" w:rsidRDefault="007E1ACC" w:rsidP="000641B8">
      <w:pPr>
        <w:tabs>
          <w:tab w:val="left" w:pos="1276"/>
        </w:tabs>
        <w:rPr>
          <w:rFonts w:eastAsiaTheme="minorEastAsia"/>
          <w:sz w:val="22"/>
          <w:szCs w:val="22"/>
        </w:rPr>
      </w:pPr>
      <w:r w:rsidRPr="00A03561">
        <w:rPr>
          <w:rFonts w:eastAsiaTheme="minorEastAsia" w:hint="eastAsia"/>
          <w:sz w:val="22"/>
          <w:szCs w:val="22"/>
        </w:rPr>
        <w:t>【方法と結果】</w:t>
      </w:r>
      <w:r w:rsidRPr="00A03561">
        <w:rPr>
          <w:rFonts w:eastAsiaTheme="minorEastAsia"/>
          <w:i/>
          <w:sz w:val="22"/>
          <w:szCs w:val="22"/>
        </w:rPr>
        <w:t xml:space="preserve">A. </w:t>
      </w:r>
      <w:proofErr w:type="spellStart"/>
      <w:r w:rsidRPr="00A03561">
        <w:rPr>
          <w:rFonts w:eastAsiaTheme="minorEastAsia"/>
          <w:i/>
          <w:sz w:val="22"/>
          <w:szCs w:val="22"/>
        </w:rPr>
        <w:t>sojae</w:t>
      </w:r>
      <w:proofErr w:type="spellEnd"/>
      <w:r w:rsidRPr="00A03561">
        <w:rPr>
          <w:rFonts w:eastAsiaTheme="minorEastAsia"/>
          <w:sz w:val="22"/>
          <w:szCs w:val="22"/>
        </w:rPr>
        <w:t xml:space="preserve"> NBRC 32074</w:t>
      </w:r>
      <w:r w:rsidRPr="00A03561">
        <w:rPr>
          <w:rFonts w:eastAsiaTheme="minorEastAsia" w:hint="eastAsia"/>
          <w:sz w:val="22"/>
          <w:szCs w:val="22"/>
        </w:rPr>
        <w:t>胞子</w:t>
      </w:r>
      <w:r w:rsidR="00943BF9">
        <w:rPr>
          <w:rFonts w:eastAsiaTheme="minorEastAsia" w:hint="eastAsia"/>
          <w:sz w:val="22"/>
          <w:szCs w:val="22"/>
        </w:rPr>
        <w:t>を</w:t>
      </w:r>
      <w:r w:rsidR="00256DA2">
        <w:rPr>
          <w:rFonts w:eastAsiaTheme="minorEastAsia" w:hint="eastAsia"/>
          <w:sz w:val="22"/>
          <w:szCs w:val="22"/>
        </w:rPr>
        <w:t>対象に、濾過板と種々の有</w:t>
      </w:r>
      <w:r w:rsidR="00943BF9">
        <w:rPr>
          <w:rFonts w:eastAsiaTheme="minorEastAsia" w:hint="eastAsia"/>
          <w:sz w:val="22"/>
          <w:szCs w:val="22"/>
        </w:rPr>
        <w:t>機溶媒</w:t>
      </w:r>
      <w:r w:rsidR="00256DA2">
        <w:rPr>
          <w:rFonts w:eastAsiaTheme="minorEastAsia" w:hint="eastAsia"/>
          <w:sz w:val="22"/>
          <w:szCs w:val="22"/>
        </w:rPr>
        <w:t>との固／液界面で</w:t>
      </w:r>
      <w:proofErr w:type="spellStart"/>
      <w:r w:rsidR="00256DA2">
        <w:rPr>
          <w:rFonts w:eastAsiaTheme="minorEastAsia"/>
          <w:sz w:val="22"/>
          <w:szCs w:val="22"/>
        </w:rPr>
        <w:t>benzil</w:t>
      </w:r>
      <w:proofErr w:type="spellEnd"/>
      <w:r w:rsidR="00256DA2">
        <w:rPr>
          <w:rFonts w:eastAsiaTheme="minorEastAsia" w:hint="eastAsia"/>
          <w:sz w:val="22"/>
          <w:szCs w:val="22"/>
        </w:rPr>
        <w:t>の還元を試みた。その結果、</w:t>
      </w:r>
      <w:r w:rsidR="00256DA2" w:rsidRPr="00A03561">
        <w:rPr>
          <w:rFonts w:eastAsiaTheme="minorEastAsia" w:hint="eastAsia"/>
          <w:sz w:val="22"/>
          <w:szCs w:val="22"/>
        </w:rPr>
        <w:t>有機溶媒の疎水性と還元活性の間に正の相関</w:t>
      </w:r>
      <w:r w:rsidR="00256DA2" w:rsidRPr="00A03561">
        <w:rPr>
          <w:rFonts w:asciiTheme="minorEastAsia" w:eastAsiaTheme="minorEastAsia" w:hAnsiTheme="minorEastAsia"/>
          <w:sz w:val="22"/>
          <w:szCs w:val="22"/>
        </w:rPr>
        <w:t>(</w:t>
      </w:r>
      <w:r w:rsidR="00256DA2" w:rsidRPr="00A03561">
        <w:rPr>
          <w:rFonts w:eastAsiaTheme="minorEastAsia"/>
          <w:i/>
          <w:sz w:val="22"/>
          <w:szCs w:val="22"/>
        </w:rPr>
        <w:t>R</w:t>
      </w:r>
      <w:r w:rsidR="00256DA2" w:rsidRPr="00A03561">
        <w:rPr>
          <w:rFonts w:eastAsiaTheme="minorEastAsia"/>
          <w:sz w:val="22"/>
          <w:szCs w:val="22"/>
          <w:vertAlign w:val="superscript"/>
        </w:rPr>
        <w:t>2</w:t>
      </w:r>
      <w:r w:rsidR="00256DA2" w:rsidRPr="00A03561">
        <w:rPr>
          <w:rFonts w:eastAsiaTheme="minorEastAsia"/>
          <w:sz w:val="22"/>
          <w:szCs w:val="22"/>
        </w:rPr>
        <w:t xml:space="preserve"> = 0.835</w:t>
      </w:r>
      <w:r w:rsidR="00256DA2" w:rsidRPr="00F02EA4">
        <w:rPr>
          <w:rFonts w:asciiTheme="minorEastAsia" w:eastAsiaTheme="minorEastAsia" w:hAnsiTheme="minorEastAsia"/>
          <w:sz w:val="22"/>
          <w:szCs w:val="22"/>
        </w:rPr>
        <w:t>)</w:t>
      </w:r>
      <w:r w:rsidR="00256DA2" w:rsidRPr="00A03561">
        <w:rPr>
          <w:rFonts w:eastAsiaTheme="minorEastAsia" w:hint="eastAsia"/>
          <w:sz w:val="22"/>
          <w:szCs w:val="22"/>
        </w:rPr>
        <w:t>が認められ、</w:t>
      </w:r>
      <w:proofErr w:type="spellStart"/>
      <w:r w:rsidR="00256DA2" w:rsidRPr="00A03561">
        <w:rPr>
          <w:rFonts w:eastAsiaTheme="minorEastAsia"/>
          <w:sz w:val="22"/>
          <w:szCs w:val="22"/>
        </w:rPr>
        <w:t>ethylbenzene</w:t>
      </w:r>
      <w:proofErr w:type="spellEnd"/>
      <w:r w:rsidR="00256DA2" w:rsidRPr="00A03561">
        <w:rPr>
          <w:rFonts w:asciiTheme="minorEastAsia" w:eastAsiaTheme="minorEastAsia" w:hAnsiTheme="minorEastAsia"/>
          <w:sz w:val="22"/>
          <w:szCs w:val="22"/>
        </w:rPr>
        <w:t>(</w:t>
      </w:r>
      <w:r w:rsidR="00256DA2" w:rsidRPr="00A03561">
        <w:rPr>
          <w:rFonts w:eastAsiaTheme="minorEastAsia"/>
          <w:sz w:val="22"/>
          <w:szCs w:val="22"/>
        </w:rPr>
        <w:t xml:space="preserve">log </w:t>
      </w:r>
      <w:r w:rsidR="00256DA2" w:rsidRPr="00A03561">
        <w:rPr>
          <w:rFonts w:eastAsiaTheme="minorEastAsia"/>
          <w:i/>
          <w:sz w:val="22"/>
          <w:szCs w:val="22"/>
        </w:rPr>
        <w:t>P</w:t>
      </w:r>
      <w:r w:rsidR="00256DA2" w:rsidRPr="00A03561">
        <w:rPr>
          <w:rFonts w:eastAsiaTheme="minorEastAsia"/>
          <w:sz w:val="22"/>
          <w:szCs w:val="22"/>
        </w:rPr>
        <w:t xml:space="preserve"> = 3.15</w:t>
      </w:r>
      <w:r w:rsidR="00256DA2" w:rsidRPr="00A03561">
        <w:rPr>
          <w:rFonts w:asciiTheme="minorEastAsia" w:eastAsiaTheme="minorEastAsia" w:hAnsiTheme="minorEastAsia"/>
          <w:sz w:val="22"/>
          <w:szCs w:val="22"/>
        </w:rPr>
        <w:t>)</w:t>
      </w:r>
      <w:r w:rsidR="00256DA2" w:rsidRPr="00A03561">
        <w:rPr>
          <w:rFonts w:eastAsiaTheme="minorEastAsia" w:hint="eastAsia"/>
          <w:sz w:val="22"/>
          <w:szCs w:val="22"/>
        </w:rPr>
        <w:t>、</w:t>
      </w:r>
      <w:r w:rsidR="00256DA2" w:rsidRPr="00A03561">
        <w:rPr>
          <w:rFonts w:eastAsiaTheme="minorEastAsia"/>
          <w:sz w:val="22"/>
          <w:szCs w:val="22"/>
        </w:rPr>
        <w:t>1-octanol</w:t>
      </w:r>
      <w:r w:rsidR="00256DA2" w:rsidRPr="00A03561">
        <w:rPr>
          <w:rFonts w:asciiTheme="minorEastAsia" w:eastAsiaTheme="minorEastAsia" w:hAnsiTheme="minorEastAsia"/>
          <w:sz w:val="22"/>
          <w:szCs w:val="22"/>
        </w:rPr>
        <w:t>(</w:t>
      </w:r>
      <w:r w:rsidR="00256DA2" w:rsidRPr="00A03561">
        <w:rPr>
          <w:rFonts w:eastAsiaTheme="minorEastAsia"/>
          <w:sz w:val="22"/>
          <w:szCs w:val="22"/>
        </w:rPr>
        <w:t xml:space="preserve">log </w:t>
      </w:r>
      <w:r w:rsidR="00256DA2" w:rsidRPr="00A03561">
        <w:rPr>
          <w:rFonts w:eastAsiaTheme="minorEastAsia"/>
          <w:i/>
          <w:sz w:val="22"/>
          <w:szCs w:val="22"/>
        </w:rPr>
        <w:t>P</w:t>
      </w:r>
      <w:r w:rsidR="00256DA2" w:rsidRPr="00A03561">
        <w:rPr>
          <w:rFonts w:eastAsiaTheme="minorEastAsia"/>
          <w:sz w:val="22"/>
          <w:szCs w:val="22"/>
        </w:rPr>
        <w:t xml:space="preserve"> = 3.00</w:t>
      </w:r>
      <w:r w:rsidR="00256DA2" w:rsidRPr="00A03561">
        <w:rPr>
          <w:rFonts w:asciiTheme="minorEastAsia" w:eastAsiaTheme="minorEastAsia" w:hAnsiTheme="minorEastAsia"/>
          <w:sz w:val="22"/>
          <w:szCs w:val="22"/>
        </w:rPr>
        <w:t>)</w:t>
      </w:r>
      <w:r w:rsidR="00256DA2" w:rsidRPr="00A03561">
        <w:rPr>
          <w:rFonts w:eastAsiaTheme="minorEastAsia" w:hint="eastAsia"/>
          <w:sz w:val="22"/>
          <w:szCs w:val="22"/>
        </w:rPr>
        <w:t>、</w:t>
      </w:r>
      <w:r w:rsidR="00256DA2" w:rsidRPr="00A03561">
        <w:rPr>
          <w:rFonts w:eastAsiaTheme="minorEastAsia"/>
          <w:sz w:val="22"/>
          <w:szCs w:val="22"/>
        </w:rPr>
        <w:t xml:space="preserve">styrene </w:t>
      </w:r>
      <w:r w:rsidR="00256DA2" w:rsidRPr="00A03561">
        <w:rPr>
          <w:rFonts w:asciiTheme="minorEastAsia" w:eastAsiaTheme="minorEastAsia" w:hAnsiTheme="minorEastAsia"/>
          <w:sz w:val="22"/>
          <w:szCs w:val="22"/>
        </w:rPr>
        <w:t>(</w:t>
      </w:r>
      <w:r w:rsidR="00256DA2" w:rsidRPr="00A03561">
        <w:rPr>
          <w:rFonts w:eastAsiaTheme="minorEastAsia"/>
          <w:sz w:val="22"/>
          <w:szCs w:val="22"/>
        </w:rPr>
        <w:t xml:space="preserve">log </w:t>
      </w:r>
      <w:r w:rsidR="00256DA2" w:rsidRPr="00A03561">
        <w:rPr>
          <w:rFonts w:eastAsiaTheme="minorEastAsia"/>
          <w:i/>
          <w:sz w:val="22"/>
          <w:szCs w:val="22"/>
        </w:rPr>
        <w:t>P</w:t>
      </w:r>
      <w:r w:rsidR="00256DA2" w:rsidRPr="00A03561">
        <w:rPr>
          <w:rFonts w:eastAsiaTheme="minorEastAsia"/>
          <w:sz w:val="22"/>
          <w:szCs w:val="22"/>
        </w:rPr>
        <w:t xml:space="preserve"> = 2.95</w:t>
      </w:r>
      <w:r w:rsidR="00256DA2" w:rsidRPr="00A03561">
        <w:rPr>
          <w:rFonts w:asciiTheme="minorEastAsia" w:eastAsiaTheme="minorEastAsia" w:hAnsiTheme="minorEastAsia"/>
          <w:sz w:val="22"/>
          <w:szCs w:val="22"/>
        </w:rPr>
        <w:t>)</w:t>
      </w:r>
      <w:r w:rsidR="00256DA2">
        <w:rPr>
          <w:rFonts w:asciiTheme="minorEastAsia" w:eastAsiaTheme="minorEastAsia" w:hAnsiTheme="minorEastAsia" w:hint="eastAsia"/>
          <w:sz w:val="22"/>
          <w:szCs w:val="22"/>
        </w:rPr>
        <w:t>中</w:t>
      </w:r>
      <w:r w:rsidR="00256DA2" w:rsidRPr="00A03561">
        <w:rPr>
          <w:rFonts w:eastAsiaTheme="minorEastAsia" w:hint="eastAsia"/>
          <w:sz w:val="22"/>
          <w:szCs w:val="22"/>
        </w:rPr>
        <w:t>では</w:t>
      </w:r>
      <w:r w:rsidR="00256DA2">
        <w:rPr>
          <w:rFonts w:eastAsiaTheme="minorEastAsia" w:hint="eastAsia"/>
          <w:sz w:val="22"/>
          <w:szCs w:val="22"/>
        </w:rPr>
        <w:t>反応は</w:t>
      </w:r>
      <w:r w:rsidR="00256DA2" w:rsidRPr="00A03561">
        <w:rPr>
          <w:rFonts w:eastAsiaTheme="minorEastAsia" w:hint="eastAsia"/>
          <w:sz w:val="22"/>
          <w:szCs w:val="22"/>
        </w:rPr>
        <w:t>進行しなかった</w:t>
      </w:r>
      <w:r w:rsidR="00256DA2">
        <w:rPr>
          <w:rFonts w:eastAsiaTheme="minorEastAsia" w:hint="eastAsia"/>
          <w:sz w:val="22"/>
          <w:szCs w:val="22"/>
        </w:rPr>
        <w:t>。しかし、</w:t>
      </w:r>
      <w:r w:rsidR="00256DA2" w:rsidRPr="00A03561">
        <w:rPr>
          <w:rFonts w:eastAsiaTheme="minorEastAsia" w:hint="eastAsia"/>
          <w:sz w:val="22"/>
          <w:szCs w:val="22"/>
        </w:rPr>
        <w:t>より</w:t>
      </w:r>
      <w:r w:rsidR="00F02EA4">
        <w:rPr>
          <w:rFonts w:eastAsiaTheme="minorEastAsia" w:hint="eastAsia"/>
          <w:sz w:val="22"/>
          <w:szCs w:val="22"/>
        </w:rPr>
        <w:t>高極性の</w:t>
      </w:r>
      <w:proofErr w:type="spellStart"/>
      <w:r w:rsidR="00256DA2" w:rsidRPr="00A03561">
        <w:rPr>
          <w:rFonts w:eastAsiaTheme="minorEastAsia"/>
          <w:i/>
          <w:sz w:val="22"/>
          <w:szCs w:val="22"/>
        </w:rPr>
        <w:t>tert</w:t>
      </w:r>
      <w:proofErr w:type="spellEnd"/>
      <w:r w:rsidR="00256DA2" w:rsidRPr="00A03561">
        <w:rPr>
          <w:rFonts w:eastAsiaTheme="minorEastAsia"/>
          <w:sz w:val="22"/>
          <w:szCs w:val="22"/>
        </w:rPr>
        <w:t>-</w:t>
      </w:r>
      <w:r w:rsidR="00256DA2">
        <w:rPr>
          <w:rFonts w:eastAsiaTheme="minorEastAsia"/>
          <w:sz w:val="22"/>
          <w:szCs w:val="22"/>
        </w:rPr>
        <w:t>b</w:t>
      </w:r>
      <w:r w:rsidR="00256DA2" w:rsidRPr="00A03561">
        <w:rPr>
          <w:rFonts w:eastAsiaTheme="minorEastAsia"/>
          <w:sz w:val="22"/>
          <w:szCs w:val="22"/>
        </w:rPr>
        <w:t>utyl acetate</w:t>
      </w:r>
      <w:r w:rsidR="00256DA2" w:rsidRPr="00A03561">
        <w:rPr>
          <w:rFonts w:asciiTheme="minorEastAsia" w:eastAsiaTheme="minorEastAsia" w:hAnsiTheme="minorEastAsia"/>
          <w:sz w:val="22"/>
          <w:szCs w:val="22"/>
        </w:rPr>
        <w:t>(</w:t>
      </w:r>
      <w:r w:rsidR="00256DA2" w:rsidRPr="00A03561">
        <w:rPr>
          <w:rFonts w:eastAsiaTheme="minorEastAsia"/>
          <w:sz w:val="22"/>
          <w:szCs w:val="22"/>
        </w:rPr>
        <w:t xml:space="preserve">log </w:t>
      </w:r>
      <w:r w:rsidR="00256DA2" w:rsidRPr="00A03561">
        <w:rPr>
          <w:rFonts w:eastAsiaTheme="minorEastAsia"/>
          <w:i/>
          <w:sz w:val="22"/>
          <w:szCs w:val="22"/>
        </w:rPr>
        <w:t>P</w:t>
      </w:r>
      <w:r w:rsidR="00256DA2" w:rsidRPr="00A03561">
        <w:rPr>
          <w:rFonts w:eastAsiaTheme="minorEastAsia"/>
          <w:sz w:val="22"/>
          <w:szCs w:val="22"/>
        </w:rPr>
        <w:t xml:space="preserve"> = 1.76</w:t>
      </w:r>
      <w:r w:rsidR="00256DA2" w:rsidRPr="00A03561">
        <w:rPr>
          <w:rFonts w:asciiTheme="minorEastAsia" w:eastAsiaTheme="minorEastAsia" w:hAnsiTheme="minorEastAsia"/>
          <w:sz w:val="22"/>
          <w:szCs w:val="22"/>
        </w:rPr>
        <w:t>)</w:t>
      </w:r>
      <w:r w:rsidR="00256DA2" w:rsidRPr="00A03561">
        <w:rPr>
          <w:rFonts w:eastAsiaTheme="minorEastAsia" w:hint="eastAsia"/>
          <w:sz w:val="22"/>
          <w:szCs w:val="22"/>
        </w:rPr>
        <w:t>中で</w:t>
      </w:r>
      <w:r w:rsidR="00256DA2">
        <w:rPr>
          <w:rFonts w:eastAsiaTheme="minorEastAsia" w:hint="eastAsia"/>
          <w:sz w:val="22"/>
          <w:szCs w:val="22"/>
        </w:rPr>
        <w:t>は反応が</w:t>
      </w:r>
      <w:r w:rsidR="00256DA2" w:rsidRPr="00A03561">
        <w:rPr>
          <w:rFonts w:eastAsiaTheme="minorEastAsia" w:hint="eastAsia"/>
          <w:sz w:val="22"/>
          <w:szCs w:val="22"/>
        </w:rPr>
        <w:t>進行した。</w:t>
      </w:r>
      <w:r w:rsidRPr="00A03561">
        <w:rPr>
          <w:rFonts w:eastAsiaTheme="minorEastAsia" w:hint="eastAsia"/>
          <w:sz w:val="22"/>
          <w:szCs w:val="22"/>
        </w:rPr>
        <w:t>本反応は胞子濃度に強く依存し、</w:t>
      </w:r>
      <w:r w:rsidRPr="00A03561">
        <w:rPr>
          <w:rFonts w:eastAsiaTheme="minorEastAsia"/>
          <w:sz w:val="22"/>
          <w:szCs w:val="22"/>
        </w:rPr>
        <w:t xml:space="preserve">1 </w:t>
      </w:r>
      <w:r w:rsidRPr="00A03561">
        <w:rPr>
          <w:rFonts w:eastAsiaTheme="minorEastAsia"/>
          <w:sz w:val="22"/>
          <w:szCs w:val="22"/>
        </w:rPr>
        <w:sym w:font="Symbol" w:char="F0B4"/>
      </w:r>
      <w:r w:rsidRPr="00A03561">
        <w:rPr>
          <w:rFonts w:eastAsiaTheme="minorEastAsia"/>
          <w:sz w:val="22"/>
          <w:szCs w:val="22"/>
        </w:rPr>
        <w:t xml:space="preserve"> 10</w:t>
      </w:r>
      <w:r w:rsidRPr="00A03561">
        <w:rPr>
          <w:rFonts w:eastAsiaTheme="minorEastAsia"/>
          <w:sz w:val="22"/>
          <w:szCs w:val="22"/>
          <w:vertAlign w:val="superscript"/>
        </w:rPr>
        <w:t>9</w:t>
      </w:r>
      <w:r w:rsidRPr="00A03561">
        <w:rPr>
          <w:rFonts w:eastAsiaTheme="minorEastAsia"/>
          <w:sz w:val="22"/>
          <w:szCs w:val="22"/>
        </w:rPr>
        <w:t xml:space="preserve"> spores/ml</w:t>
      </w:r>
      <w:r w:rsidRPr="00A03561">
        <w:rPr>
          <w:rFonts w:eastAsiaTheme="minorEastAsia" w:hint="eastAsia"/>
          <w:sz w:val="22"/>
          <w:szCs w:val="22"/>
        </w:rPr>
        <w:t>の胞子懸濁液を</w:t>
      </w:r>
      <w:r w:rsidRPr="00A03561">
        <w:rPr>
          <w:rFonts w:eastAsiaTheme="minorEastAsia"/>
          <w:sz w:val="22"/>
          <w:szCs w:val="22"/>
        </w:rPr>
        <w:t xml:space="preserve">167 </w:t>
      </w:r>
      <w:r w:rsidRPr="007D5B37">
        <w:rPr>
          <w:rFonts w:ascii="Symbol" w:eastAsiaTheme="minorEastAsia" w:hAnsi="Symbol"/>
          <w:sz w:val="22"/>
          <w:szCs w:val="22"/>
        </w:rPr>
        <w:t></w:t>
      </w:r>
      <w:r w:rsidRPr="00A03561">
        <w:rPr>
          <w:rFonts w:eastAsiaTheme="minorEastAsia"/>
          <w:sz w:val="22"/>
          <w:szCs w:val="22"/>
        </w:rPr>
        <w:t>l/cm</w:t>
      </w:r>
      <w:r w:rsidRPr="00A03561">
        <w:rPr>
          <w:rFonts w:eastAsiaTheme="minorEastAsia"/>
          <w:sz w:val="22"/>
          <w:szCs w:val="22"/>
          <w:vertAlign w:val="superscript"/>
        </w:rPr>
        <w:t>2</w:t>
      </w:r>
      <w:r w:rsidR="00F02EA4">
        <w:rPr>
          <w:rFonts w:eastAsiaTheme="minorEastAsia" w:hint="eastAsia"/>
          <w:sz w:val="22"/>
          <w:szCs w:val="22"/>
        </w:rPr>
        <w:t>で</w:t>
      </w:r>
      <w:r w:rsidR="00646A4B">
        <w:rPr>
          <w:rFonts w:eastAsiaTheme="minorEastAsia" w:hint="eastAsia"/>
          <w:sz w:val="22"/>
          <w:szCs w:val="22"/>
        </w:rPr>
        <w:t>濾過板表面に</w:t>
      </w:r>
      <w:r w:rsidRPr="00A03561">
        <w:rPr>
          <w:rFonts w:eastAsiaTheme="minorEastAsia" w:hint="eastAsia"/>
          <w:sz w:val="22"/>
          <w:szCs w:val="22"/>
        </w:rPr>
        <w:t>植菌し</w:t>
      </w:r>
      <w:r w:rsidR="005F10F8" w:rsidRPr="00A03561">
        <w:rPr>
          <w:rFonts w:eastAsiaTheme="minorEastAsia" w:hint="eastAsia"/>
          <w:sz w:val="22"/>
          <w:szCs w:val="22"/>
        </w:rPr>
        <w:t>て</w:t>
      </w:r>
      <w:r w:rsidRPr="00A03561">
        <w:rPr>
          <w:rFonts w:eastAsiaTheme="minorEastAsia"/>
          <w:sz w:val="22"/>
          <w:szCs w:val="22"/>
        </w:rPr>
        <w:t xml:space="preserve">1% </w:t>
      </w:r>
      <w:proofErr w:type="spellStart"/>
      <w:r w:rsidRPr="00A03561">
        <w:rPr>
          <w:rFonts w:eastAsiaTheme="minorEastAsia"/>
          <w:sz w:val="22"/>
          <w:szCs w:val="22"/>
        </w:rPr>
        <w:t>benzil</w:t>
      </w:r>
      <w:proofErr w:type="spellEnd"/>
      <w:r w:rsidRPr="00A03561">
        <w:rPr>
          <w:rFonts w:eastAsiaTheme="minorEastAsia"/>
          <w:sz w:val="22"/>
          <w:szCs w:val="22"/>
        </w:rPr>
        <w:t>/di-</w:t>
      </w:r>
      <w:r w:rsidRPr="00A03561">
        <w:rPr>
          <w:rFonts w:eastAsiaTheme="minorEastAsia"/>
          <w:i/>
          <w:sz w:val="22"/>
          <w:szCs w:val="22"/>
        </w:rPr>
        <w:t>n</w:t>
      </w:r>
      <w:r w:rsidR="0008221C" w:rsidRPr="00A03561">
        <w:rPr>
          <w:rFonts w:eastAsiaTheme="minorEastAsia"/>
          <w:sz w:val="22"/>
          <w:szCs w:val="22"/>
        </w:rPr>
        <w:t>-hexyl ether</w:t>
      </w:r>
      <w:r w:rsidRPr="00A03561">
        <w:rPr>
          <w:rFonts w:asciiTheme="minorEastAsia" w:eastAsiaTheme="minorEastAsia" w:hAnsiTheme="minorEastAsia"/>
          <w:sz w:val="22"/>
          <w:szCs w:val="22"/>
        </w:rPr>
        <w:t>(</w:t>
      </w:r>
      <w:r w:rsidRPr="00A03561">
        <w:rPr>
          <w:rFonts w:eastAsiaTheme="minorEastAsia"/>
          <w:sz w:val="22"/>
          <w:szCs w:val="22"/>
        </w:rPr>
        <w:t xml:space="preserve">log </w:t>
      </w:r>
      <w:r w:rsidRPr="00A03561">
        <w:rPr>
          <w:rFonts w:eastAsiaTheme="minorEastAsia"/>
          <w:i/>
          <w:sz w:val="22"/>
          <w:szCs w:val="22"/>
        </w:rPr>
        <w:t>P</w:t>
      </w:r>
      <w:r w:rsidRPr="00A03561">
        <w:rPr>
          <w:rFonts w:eastAsiaTheme="minorEastAsia"/>
          <w:sz w:val="22"/>
          <w:szCs w:val="22"/>
        </w:rPr>
        <w:t xml:space="preserve"> = 5.12</w:t>
      </w:r>
      <w:r w:rsidRPr="00A03561">
        <w:rPr>
          <w:rFonts w:asciiTheme="minorEastAsia" w:eastAsiaTheme="minorEastAsia" w:hAnsiTheme="minorEastAsia"/>
          <w:sz w:val="22"/>
          <w:szCs w:val="22"/>
        </w:rPr>
        <w:t>)</w:t>
      </w:r>
      <w:r w:rsidRPr="00A03561">
        <w:rPr>
          <w:rFonts w:eastAsiaTheme="minorEastAsia" w:hint="eastAsia"/>
          <w:sz w:val="22"/>
          <w:szCs w:val="22"/>
        </w:rPr>
        <w:t>を重層した場合、</w:t>
      </w:r>
      <w:r w:rsidR="00A03561" w:rsidRPr="00A03561">
        <w:rPr>
          <w:rFonts w:eastAsiaTheme="minorEastAsia" w:hint="eastAsia"/>
          <w:sz w:val="22"/>
          <w:szCs w:val="22"/>
        </w:rPr>
        <w:t>有機層中へ</w:t>
      </w:r>
      <w:r w:rsidR="00256DA2">
        <w:rPr>
          <w:rFonts w:eastAsiaTheme="minorEastAsia" w:hint="eastAsia"/>
          <w:sz w:val="22"/>
          <w:szCs w:val="22"/>
        </w:rPr>
        <w:t>蓄積される</w:t>
      </w:r>
      <w:proofErr w:type="spellStart"/>
      <w:r w:rsidR="00256DA2">
        <w:rPr>
          <w:rFonts w:eastAsiaTheme="minorEastAsia"/>
          <w:sz w:val="22"/>
          <w:szCs w:val="22"/>
        </w:rPr>
        <w:t>benzil</w:t>
      </w:r>
      <w:proofErr w:type="spellEnd"/>
      <w:r w:rsidR="00256DA2">
        <w:rPr>
          <w:rFonts w:eastAsiaTheme="minorEastAsia" w:hint="eastAsia"/>
          <w:sz w:val="22"/>
          <w:szCs w:val="22"/>
        </w:rPr>
        <w:t>の</w:t>
      </w:r>
      <w:r w:rsidRPr="00A03561">
        <w:rPr>
          <w:rFonts w:eastAsiaTheme="minorEastAsia" w:hint="eastAsia"/>
          <w:sz w:val="22"/>
          <w:szCs w:val="22"/>
        </w:rPr>
        <w:t>濃度は</w:t>
      </w:r>
      <w:r w:rsidRPr="00A03561">
        <w:rPr>
          <w:rFonts w:eastAsiaTheme="minorEastAsia"/>
          <w:sz w:val="22"/>
          <w:szCs w:val="22"/>
        </w:rPr>
        <w:t xml:space="preserve">5.28 </w:t>
      </w:r>
      <w:r w:rsidRPr="00A03561">
        <w:rPr>
          <w:rFonts w:eastAsiaTheme="minorEastAsia"/>
          <w:sz w:val="22"/>
          <w:szCs w:val="22"/>
        </w:rPr>
        <w:sym w:font="Symbol" w:char="F0B1"/>
      </w:r>
      <w:r w:rsidRPr="00A03561">
        <w:rPr>
          <w:rFonts w:eastAsiaTheme="minorEastAsia"/>
          <w:sz w:val="22"/>
          <w:szCs w:val="22"/>
        </w:rPr>
        <w:t xml:space="preserve"> 0.18 g/L</w:t>
      </w:r>
      <w:r w:rsidRPr="00A03561">
        <w:rPr>
          <w:rFonts w:eastAsiaTheme="minorEastAsia" w:hint="eastAsia"/>
          <w:sz w:val="22"/>
          <w:szCs w:val="22"/>
        </w:rPr>
        <w:t>に達した</w:t>
      </w:r>
      <w:r w:rsidR="00F02EA4" w:rsidRPr="00F02EA4">
        <w:rPr>
          <w:rFonts w:eastAsiaTheme="minorEastAsia"/>
          <w:sz w:val="22"/>
          <w:szCs w:val="22"/>
          <w:vertAlign w:val="superscript"/>
        </w:rPr>
        <w:t>3)</w:t>
      </w:r>
      <w:r w:rsidRPr="00A03561">
        <w:rPr>
          <w:rFonts w:eastAsiaTheme="minorEastAsia" w:hint="eastAsia"/>
          <w:sz w:val="22"/>
          <w:szCs w:val="22"/>
        </w:rPr>
        <w:t>。</w:t>
      </w:r>
    </w:p>
    <w:p w14:paraId="02E8C2A7" w14:textId="761B2B68" w:rsidR="000641B8" w:rsidRPr="00A03561" w:rsidRDefault="007E1ACC" w:rsidP="000641B8">
      <w:pPr>
        <w:tabs>
          <w:tab w:val="left" w:pos="1276"/>
        </w:tabs>
        <w:rPr>
          <w:rFonts w:eastAsiaTheme="minorEastAsia"/>
          <w:sz w:val="22"/>
          <w:szCs w:val="22"/>
        </w:rPr>
      </w:pPr>
      <w:r w:rsidRPr="00A03561">
        <w:rPr>
          <w:rFonts w:eastAsiaTheme="minorEastAsia"/>
          <w:sz w:val="22"/>
          <w:szCs w:val="22"/>
        </w:rPr>
        <w:t xml:space="preserve">　一方、寒天平板中に</w:t>
      </w:r>
      <w:r w:rsidRPr="00A03561">
        <w:rPr>
          <w:rFonts w:eastAsiaTheme="minorEastAsia"/>
          <w:sz w:val="22"/>
          <w:szCs w:val="22"/>
        </w:rPr>
        <w:t>polypropylene</w:t>
      </w:r>
      <w:r w:rsidRPr="00A03561">
        <w:rPr>
          <w:rFonts w:asciiTheme="minorEastAsia" w:eastAsiaTheme="minorEastAsia" w:hAnsiTheme="minorEastAsia"/>
          <w:sz w:val="22"/>
          <w:szCs w:val="22"/>
        </w:rPr>
        <w:t>(</w:t>
      </w:r>
      <w:r w:rsidRPr="00A03561">
        <w:rPr>
          <w:rFonts w:eastAsiaTheme="minorEastAsia"/>
          <w:sz w:val="22"/>
          <w:szCs w:val="22"/>
        </w:rPr>
        <w:t xml:space="preserve">PP; </w:t>
      </w:r>
      <w:r w:rsidR="00CD4374" w:rsidRPr="00A03561">
        <w:rPr>
          <w:rFonts w:eastAsiaTheme="minorEastAsia"/>
          <w:i/>
          <w:sz w:val="22"/>
          <w:szCs w:val="22"/>
        </w:rPr>
        <w:sym w:font="Symbol" w:char="F071"/>
      </w:r>
      <w:r w:rsidR="00CD4374" w:rsidRPr="00A03561">
        <w:rPr>
          <w:rFonts w:eastAsiaTheme="minorEastAsia"/>
          <w:sz w:val="22"/>
          <w:szCs w:val="22"/>
        </w:rPr>
        <w:t xml:space="preserve"> </w:t>
      </w:r>
      <w:r w:rsidRPr="00A03561">
        <w:rPr>
          <w:rFonts w:eastAsiaTheme="minorEastAsia"/>
          <w:sz w:val="22"/>
          <w:szCs w:val="22"/>
        </w:rPr>
        <w:t>= 91°</w:t>
      </w:r>
      <w:r w:rsidRPr="00A03561">
        <w:rPr>
          <w:rFonts w:asciiTheme="minorEastAsia" w:eastAsiaTheme="minorEastAsia" w:hAnsiTheme="minorEastAsia"/>
          <w:sz w:val="22"/>
          <w:szCs w:val="22"/>
        </w:rPr>
        <w:t>)</w:t>
      </w:r>
      <w:r w:rsidRPr="00A03561">
        <w:rPr>
          <w:rFonts w:eastAsiaTheme="minorEastAsia"/>
          <w:sz w:val="22"/>
          <w:szCs w:val="22"/>
        </w:rPr>
        <w:t>や</w:t>
      </w:r>
      <w:proofErr w:type="spellStart"/>
      <w:r w:rsidRPr="00A03561">
        <w:rPr>
          <w:rFonts w:eastAsiaTheme="minorEastAsia"/>
          <w:sz w:val="22"/>
          <w:szCs w:val="22"/>
        </w:rPr>
        <w:t>polytetra</w:t>
      </w:r>
      <w:r w:rsidR="00CD4374" w:rsidRPr="00A03561">
        <w:rPr>
          <w:rFonts w:eastAsiaTheme="minorEastAsia"/>
          <w:sz w:val="22"/>
          <w:szCs w:val="22"/>
        </w:rPr>
        <w:t>fluoroethylene</w:t>
      </w:r>
      <w:proofErr w:type="spellEnd"/>
      <w:r w:rsidR="00CD4374" w:rsidRPr="00A03561">
        <w:rPr>
          <w:rFonts w:asciiTheme="minorEastAsia" w:eastAsiaTheme="minorEastAsia" w:hAnsiTheme="minorEastAsia"/>
          <w:sz w:val="22"/>
          <w:szCs w:val="22"/>
        </w:rPr>
        <w:t>(</w:t>
      </w:r>
      <w:r w:rsidR="00CD4374" w:rsidRPr="00A03561">
        <w:rPr>
          <w:rFonts w:eastAsiaTheme="minorEastAsia"/>
          <w:sz w:val="22"/>
          <w:szCs w:val="22"/>
        </w:rPr>
        <w:t xml:space="preserve">PTFE; </w:t>
      </w:r>
      <w:r w:rsidR="00CD4374" w:rsidRPr="00A03561">
        <w:rPr>
          <w:rFonts w:eastAsiaTheme="minorEastAsia"/>
          <w:i/>
          <w:sz w:val="22"/>
          <w:szCs w:val="22"/>
        </w:rPr>
        <w:sym w:font="Symbol" w:char="F071"/>
      </w:r>
      <w:r w:rsidR="00CD4374" w:rsidRPr="00A03561">
        <w:rPr>
          <w:rFonts w:eastAsiaTheme="minorEastAsia"/>
          <w:sz w:val="22"/>
          <w:szCs w:val="22"/>
        </w:rPr>
        <w:t xml:space="preserve"> = 117°</w:t>
      </w:r>
      <w:r w:rsidR="00CD4374" w:rsidRPr="00A03561">
        <w:rPr>
          <w:rFonts w:asciiTheme="minorEastAsia" w:eastAsiaTheme="minorEastAsia" w:hAnsiTheme="minorEastAsia"/>
          <w:sz w:val="22"/>
          <w:szCs w:val="22"/>
        </w:rPr>
        <w:t>)</w:t>
      </w:r>
      <w:r w:rsidR="00CD4374" w:rsidRPr="00A03561">
        <w:rPr>
          <w:rFonts w:eastAsiaTheme="minorEastAsia"/>
          <w:sz w:val="22"/>
          <w:szCs w:val="22"/>
        </w:rPr>
        <w:t>製ネットを埋設した場合、</w:t>
      </w:r>
      <w:proofErr w:type="spellStart"/>
      <w:r w:rsidR="00CD4374" w:rsidRPr="00A03561">
        <w:rPr>
          <w:rFonts w:eastAsiaTheme="minorEastAsia"/>
          <w:i/>
          <w:sz w:val="22"/>
          <w:szCs w:val="22"/>
        </w:rPr>
        <w:t>Aspergillus</w:t>
      </w:r>
      <w:proofErr w:type="spellEnd"/>
      <w:r w:rsidR="00CD4374" w:rsidRPr="00A03561">
        <w:rPr>
          <w:rFonts w:eastAsiaTheme="minorEastAsia"/>
          <w:sz w:val="22"/>
          <w:szCs w:val="22"/>
        </w:rPr>
        <w:t>や</w:t>
      </w:r>
      <w:proofErr w:type="spellStart"/>
      <w:r w:rsidR="00CD4374" w:rsidRPr="00A03561">
        <w:rPr>
          <w:rFonts w:eastAsiaTheme="minorEastAsia"/>
          <w:i/>
          <w:sz w:val="22"/>
          <w:szCs w:val="22"/>
        </w:rPr>
        <w:t>Penicillium</w:t>
      </w:r>
      <w:proofErr w:type="spellEnd"/>
      <w:r w:rsidR="00CD4374" w:rsidRPr="00A03561">
        <w:rPr>
          <w:rFonts w:eastAsiaTheme="minorEastAsia"/>
          <w:sz w:val="22"/>
          <w:szCs w:val="22"/>
        </w:rPr>
        <w:t>、</w:t>
      </w:r>
      <w:proofErr w:type="spellStart"/>
      <w:r w:rsidR="00CD4374" w:rsidRPr="00A03561">
        <w:rPr>
          <w:rFonts w:eastAsiaTheme="minorEastAsia"/>
          <w:i/>
          <w:sz w:val="22"/>
          <w:szCs w:val="22"/>
        </w:rPr>
        <w:t>Trichoderma</w:t>
      </w:r>
      <w:proofErr w:type="spellEnd"/>
      <w:r w:rsidR="00CD4374" w:rsidRPr="00A03561">
        <w:rPr>
          <w:rFonts w:eastAsiaTheme="minorEastAsia"/>
          <w:sz w:val="22"/>
          <w:szCs w:val="22"/>
        </w:rPr>
        <w:t>属等の多くのカビ</w:t>
      </w:r>
      <w:r w:rsidR="007C34E6">
        <w:rPr>
          <w:rFonts w:eastAsiaTheme="minorEastAsia" w:hint="eastAsia"/>
          <w:sz w:val="22"/>
          <w:szCs w:val="22"/>
        </w:rPr>
        <w:t>で</w:t>
      </w:r>
      <w:r w:rsidR="00CD4374" w:rsidRPr="00A03561">
        <w:rPr>
          <w:rFonts w:eastAsiaTheme="minorEastAsia"/>
          <w:sz w:val="22"/>
          <w:szCs w:val="22"/>
        </w:rPr>
        <w:t>胞子生産量が有意に増加する現象を見出した。</w:t>
      </w:r>
      <w:r w:rsidR="00CD4374" w:rsidRPr="00A03561">
        <w:rPr>
          <w:rFonts w:eastAsiaTheme="minorEastAsia" w:hint="eastAsia"/>
          <w:sz w:val="22"/>
          <w:szCs w:val="22"/>
        </w:rPr>
        <w:t>例えば、</w:t>
      </w:r>
      <w:r w:rsidR="00CD4374" w:rsidRPr="00A03561">
        <w:rPr>
          <w:rFonts w:eastAsiaTheme="minorEastAsia"/>
          <w:i/>
          <w:sz w:val="22"/>
          <w:szCs w:val="22"/>
        </w:rPr>
        <w:t xml:space="preserve">A. </w:t>
      </w:r>
      <w:proofErr w:type="spellStart"/>
      <w:r w:rsidR="00CD4374" w:rsidRPr="00A03561">
        <w:rPr>
          <w:rFonts w:eastAsiaTheme="minorEastAsia"/>
          <w:i/>
          <w:sz w:val="22"/>
          <w:szCs w:val="22"/>
        </w:rPr>
        <w:t>terreus</w:t>
      </w:r>
      <w:proofErr w:type="spellEnd"/>
      <w:r w:rsidR="00CD4374" w:rsidRPr="00A03561">
        <w:rPr>
          <w:rFonts w:eastAsiaTheme="minorEastAsia"/>
          <w:i/>
          <w:sz w:val="22"/>
          <w:szCs w:val="22"/>
        </w:rPr>
        <w:t xml:space="preserve"> </w:t>
      </w:r>
      <w:r w:rsidR="00CD4374" w:rsidRPr="00A03561">
        <w:rPr>
          <w:rFonts w:eastAsiaTheme="minorEastAsia"/>
          <w:sz w:val="22"/>
          <w:szCs w:val="22"/>
        </w:rPr>
        <w:t>ATCC 20542</w:t>
      </w:r>
      <w:r w:rsidR="00CD4374" w:rsidRPr="00A03561">
        <w:rPr>
          <w:rFonts w:eastAsiaTheme="minorEastAsia" w:hint="eastAsia"/>
          <w:sz w:val="22"/>
          <w:szCs w:val="22"/>
        </w:rPr>
        <w:t>を</w:t>
      </w:r>
      <w:r w:rsidR="005F10F8" w:rsidRPr="00A03561">
        <w:rPr>
          <w:rFonts w:eastAsiaTheme="minorEastAsia"/>
          <w:sz w:val="22"/>
          <w:szCs w:val="22"/>
        </w:rPr>
        <w:t>PTFE</w:t>
      </w:r>
      <w:r w:rsidR="005F10F8" w:rsidRPr="00A03561">
        <w:rPr>
          <w:rFonts w:eastAsiaTheme="minorEastAsia" w:hint="eastAsia"/>
          <w:sz w:val="22"/>
          <w:szCs w:val="22"/>
        </w:rPr>
        <w:t>ネット埋設寒天平板で培養した場合、ネットを埋設していない場合の</w:t>
      </w:r>
      <w:r w:rsidR="005F10F8" w:rsidRPr="00A03561">
        <w:rPr>
          <w:rFonts w:eastAsiaTheme="minorEastAsia"/>
          <w:sz w:val="22"/>
          <w:szCs w:val="22"/>
        </w:rPr>
        <w:t>7.7</w:t>
      </w:r>
      <w:r w:rsidR="005F10F8" w:rsidRPr="00A03561">
        <w:rPr>
          <w:rFonts w:eastAsiaTheme="minorEastAsia" w:hint="eastAsia"/>
          <w:sz w:val="22"/>
          <w:szCs w:val="22"/>
        </w:rPr>
        <w:t>倍もの胞子が生産</w:t>
      </w:r>
      <w:r w:rsidR="007C34E6">
        <w:rPr>
          <w:rFonts w:eastAsiaTheme="minorEastAsia" w:hint="eastAsia"/>
          <w:sz w:val="22"/>
          <w:szCs w:val="22"/>
        </w:rPr>
        <w:t>できた</w:t>
      </w:r>
      <w:r w:rsidR="00F02EA4">
        <w:rPr>
          <w:rFonts w:eastAsiaTheme="minorEastAsia"/>
          <w:sz w:val="22"/>
          <w:szCs w:val="22"/>
          <w:vertAlign w:val="superscript"/>
        </w:rPr>
        <w:t>4</w:t>
      </w:r>
      <w:r w:rsidR="005F10F8" w:rsidRPr="00A03561">
        <w:rPr>
          <w:rFonts w:eastAsiaTheme="minorEastAsia"/>
          <w:sz w:val="22"/>
          <w:szCs w:val="22"/>
          <w:vertAlign w:val="superscript"/>
        </w:rPr>
        <w:t>)</w:t>
      </w:r>
      <w:r w:rsidR="005F10F8" w:rsidRPr="00A03561">
        <w:rPr>
          <w:rFonts w:eastAsiaTheme="minorEastAsia" w:hint="eastAsia"/>
          <w:sz w:val="22"/>
          <w:szCs w:val="22"/>
        </w:rPr>
        <w:t>。</w:t>
      </w:r>
    </w:p>
    <w:p w14:paraId="36802C47" w14:textId="42CE0A35" w:rsidR="000641B8" w:rsidRPr="00CD4374" w:rsidRDefault="00033BAE" w:rsidP="000641B8">
      <w:pPr>
        <w:tabs>
          <w:tab w:val="left" w:pos="1276"/>
        </w:tabs>
        <w:rPr>
          <w:rFonts w:eastAsiaTheme="minorEastAsia"/>
        </w:rPr>
      </w:pP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63360" behindDoc="0" locked="0" layoutInCell="1" allowOverlap="1" wp14:anchorId="6A392CA6" wp14:editId="2667699F">
            <wp:simplePos x="0" y="0"/>
            <wp:positionH relativeFrom="column">
              <wp:posOffset>810260</wp:posOffset>
            </wp:positionH>
            <wp:positionV relativeFrom="paragraph">
              <wp:posOffset>86995</wp:posOffset>
            </wp:positionV>
            <wp:extent cx="4300127" cy="1427480"/>
            <wp:effectExtent l="0" t="0" r="0" b="0"/>
            <wp:wrapNone/>
            <wp:docPr id="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127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F6EB1" w14:textId="08BAB930" w:rsidR="000641B8" w:rsidRDefault="000641B8" w:rsidP="000641B8">
      <w:pPr>
        <w:tabs>
          <w:tab w:val="left" w:pos="1276"/>
        </w:tabs>
        <w:rPr>
          <w:rFonts w:asciiTheme="minorEastAsia" w:eastAsiaTheme="minorEastAsia" w:hAnsiTheme="minorEastAsia"/>
        </w:rPr>
      </w:pPr>
    </w:p>
    <w:p w14:paraId="6F0FBB67" w14:textId="486416DD" w:rsidR="000641B8" w:rsidRDefault="000641B8" w:rsidP="000641B8">
      <w:pPr>
        <w:tabs>
          <w:tab w:val="left" w:pos="1276"/>
        </w:tabs>
        <w:rPr>
          <w:rFonts w:asciiTheme="minorEastAsia" w:eastAsiaTheme="minorEastAsia" w:hAnsiTheme="minorEastAsia"/>
        </w:rPr>
      </w:pPr>
    </w:p>
    <w:p w14:paraId="49954A77" w14:textId="77777777" w:rsidR="000641B8" w:rsidRDefault="000641B8" w:rsidP="000641B8">
      <w:pPr>
        <w:tabs>
          <w:tab w:val="left" w:pos="1276"/>
        </w:tabs>
        <w:rPr>
          <w:rFonts w:asciiTheme="minorEastAsia" w:eastAsiaTheme="minorEastAsia" w:hAnsiTheme="minorEastAsia"/>
        </w:rPr>
      </w:pPr>
    </w:p>
    <w:p w14:paraId="7F568E5E" w14:textId="77777777" w:rsidR="000641B8" w:rsidRDefault="000641B8" w:rsidP="000641B8">
      <w:pPr>
        <w:tabs>
          <w:tab w:val="left" w:pos="1276"/>
        </w:tabs>
        <w:rPr>
          <w:rFonts w:asciiTheme="minorEastAsia" w:eastAsiaTheme="minorEastAsia" w:hAnsiTheme="minorEastAsia"/>
        </w:rPr>
      </w:pPr>
    </w:p>
    <w:p w14:paraId="65D67C2E" w14:textId="77777777" w:rsidR="000641B8" w:rsidRDefault="000641B8" w:rsidP="000641B8">
      <w:pPr>
        <w:tabs>
          <w:tab w:val="left" w:pos="1276"/>
        </w:tabs>
        <w:rPr>
          <w:rFonts w:asciiTheme="minorEastAsia" w:eastAsiaTheme="minorEastAsia" w:hAnsiTheme="minorEastAsia"/>
        </w:rPr>
      </w:pPr>
    </w:p>
    <w:p w14:paraId="0A19A92B" w14:textId="77777777" w:rsidR="00646A4B" w:rsidRDefault="00646A4B" w:rsidP="000641B8">
      <w:pPr>
        <w:tabs>
          <w:tab w:val="left" w:pos="1276"/>
        </w:tabs>
        <w:rPr>
          <w:rFonts w:eastAsiaTheme="minorEastAsia"/>
          <w:b/>
          <w:sz w:val="22"/>
          <w:szCs w:val="22"/>
        </w:rPr>
      </w:pPr>
    </w:p>
    <w:p w14:paraId="7066D676" w14:textId="47802F80" w:rsidR="000641B8" w:rsidRPr="007C34E6" w:rsidRDefault="00CD4374" w:rsidP="000641B8">
      <w:pPr>
        <w:tabs>
          <w:tab w:val="left" w:pos="1276"/>
        </w:tabs>
        <w:rPr>
          <w:rFonts w:eastAsiaTheme="minorEastAsia"/>
          <w:b/>
          <w:sz w:val="22"/>
          <w:szCs w:val="22"/>
        </w:rPr>
      </w:pPr>
      <w:r w:rsidRPr="007C34E6">
        <w:rPr>
          <w:rFonts w:eastAsiaTheme="minorEastAsia"/>
          <w:b/>
          <w:sz w:val="22"/>
          <w:szCs w:val="22"/>
        </w:rPr>
        <w:t>References</w:t>
      </w:r>
    </w:p>
    <w:p w14:paraId="1BAB13EC" w14:textId="245C30BB" w:rsidR="00CD4374" w:rsidRPr="007C34E6" w:rsidRDefault="00CD4374" w:rsidP="000641B8">
      <w:pPr>
        <w:tabs>
          <w:tab w:val="left" w:pos="1276"/>
        </w:tabs>
        <w:rPr>
          <w:rFonts w:eastAsiaTheme="minorEastAsia"/>
          <w:sz w:val="22"/>
          <w:szCs w:val="22"/>
        </w:rPr>
      </w:pPr>
      <w:r w:rsidRPr="007C34E6">
        <w:rPr>
          <w:rFonts w:eastAsiaTheme="minorEastAsia"/>
          <w:sz w:val="22"/>
          <w:szCs w:val="22"/>
        </w:rPr>
        <w:t xml:space="preserve">1) W.A.M. </w:t>
      </w:r>
      <w:proofErr w:type="spellStart"/>
      <w:r w:rsidRPr="007C34E6">
        <w:rPr>
          <w:rFonts w:eastAsiaTheme="minorEastAsia"/>
          <w:sz w:val="22"/>
          <w:szCs w:val="22"/>
        </w:rPr>
        <w:t>Wolken</w:t>
      </w:r>
      <w:proofErr w:type="spellEnd"/>
      <w:r w:rsidRPr="007C34E6">
        <w:rPr>
          <w:rFonts w:eastAsiaTheme="minorEastAsia"/>
          <w:sz w:val="22"/>
          <w:szCs w:val="22"/>
        </w:rPr>
        <w:t xml:space="preserve">, </w:t>
      </w:r>
      <w:r w:rsidRPr="007C34E6">
        <w:rPr>
          <w:rFonts w:eastAsiaTheme="minorEastAsia"/>
          <w:i/>
          <w:sz w:val="22"/>
          <w:szCs w:val="22"/>
        </w:rPr>
        <w:t>et al</w:t>
      </w:r>
      <w:r w:rsidRPr="007C34E6">
        <w:rPr>
          <w:rFonts w:eastAsiaTheme="minorEastAsia"/>
          <w:sz w:val="22"/>
          <w:szCs w:val="22"/>
        </w:rPr>
        <w:t xml:space="preserve">., Trends </w:t>
      </w:r>
      <w:proofErr w:type="spellStart"/>
      <w:r w:rsidRPr="007C34E6">
        <w:rPr>
          <w:rFonts w:eastAsiaTheme="minorEastAsia"/>
          <w:sz w:val="22"/>
          <w:szCs w:val="22"/>
        </w:rPr>
        <w:t>Biotechnol</w:t>
      </w:r>
      <w:proofErr w:type="spellEnd"/>
      <w:r w:rsidRPr="007C34E6">
        <w:rPr>
          <w:rFonts w:eastAsiaTheme="minorEastAsia"/>
          <w:sz w:val="22"/>
          <w:szCs w:val="22"/>
        </w:rPr>
        <w:t xml:space="preserve">., </w:t>
      </w:r>
      <w:r w:rsidRPr="007C34E6">
        <w:rPr>
          <w:rFonts w:eastAsiaTheme="minorEastAsia"/>
          <w:b/>
          <w:sz w:val="22"/>
          <w:szCs w:val="22"/>
        </w:rPr>
        <w:t>21</w:t>
      </w:r>
      <w:r w:rsidRPr="007C34E6">
        <w:rPr>
          <w:rFonts w:eastAsiaTheme="minorEastAsia"/>
          <w:sz w:val="22"/>
          <w:szCs w:val="22"/>
        </w:rPr>
        <w:t>, 338–345 (2003).</w:t>
      </w:r>
    </w:p>
    <w:p w14:paraId="7FC64727" w14:textId="5BEB0A7E" w:rsidR="00CD4374" w:rsidRPr="007C34E6" w:rsidRDefault="00CD4374" w:rsidP="000641B8">
      <w:pPr>
        <w:tabs>
          <w:tab w:val="left" w:pos="1276"/>
        </w:tabs>
        <w:rPr>
          <w:rFonts w:eastAsiaTheme="minorEastAsia"/>
          <w:sz w:val="22"/>
          <w:szCs w:val="22"/>
        </w:rPr>
      </w:pPr>
      <w:r w:rsidRPr="007C34E6">
        <w:rPr>
          <w:rFonts w:eastAsiaTheme="minorEastAsia"/>
          <w:sz w:val="22"/>
          <w:szCs w:val="22"/>
        </w:rPr>
        <w:t xml:space="preserve">2) S. </w:t>
      </w:r>
      <w:proofErr w:type="spellStart"/>
      <w:r w:rsidRPr="007C34E6">
        <w:rPr>
          <w:rFonts w:eastAsiaTheme="minorEastAsia"/>
          <w:sz w:val="22"/>
          <w:szCs w:val="22"/>
        </w:rPr>
        <w:t>Oda</w:t>
      </w:r>
      <w:proofErr w:type="spellEnd"/>
      <w:r w:rsidRPr="007C34E6">
        <w:rPr>
          <w:rFonts w:eastAsiaTheme="minorEastAsia"/>
          <w:sz w:val="22"/>
          <w:szCs w:val="22"/>
        </w:rPr>
        <w:t xml:space="preserve">, </w:t>
      </w:r>
      <w:r w:rsidRPr="007C34E6">
        <w:rPr>
          <w:rFonts w:eastAsiaTheme="minorEastAsia"/>
          <w:i/>
          <w:sz w:val="22"/>
          <w:szCs w:val="22"/>
        </w:rPr>
        <w:t>et al</w:t>
      </w:r>
      <w:r w:rsidRPr="007C34E6">
        <w:rPr>
          <w:rFonts w:eastAsiaTheme="minorEastAsia"/>
          <w:sz w:val="22"/>
          <w:szCs w:val="22"/>
        </w:rPr>
        <w:t xml:space="preserve">., </w:t>
      </w:r>
      <w:proofErr w:type="spellStart"/>
      <w:r w:rsidRPr="007C34E6">
        <w:rPr>
          <w:rFonts w:eastAsiaTheme="minorEastAsia"/>
          <w:sz w:val="22"/>
          <w:szCs w:val="22"/>
        </w:rPr>
        <w:t>Biosci</w:t>
      </w:r>
      <w:proofErr w:type="spellEnd"/>
      <w:r w:rsidRPr="007C34E6">
        <w:rPr>
          <w:rFonts w:eastAsiaTheme="minorEastAsia"/>
          <w:sz w:val="22"/>
          <w:szCs w:val="22"/>
        </w:rPr>
        <w:t xml:space="preserve">. </w:t>
      </w:r>
      <w:proofErr w:type="spellStart"/>
      <w:r w:rsidRPr="007C34E6">
        <w:rPr>
          <w:rFonts w:eastAsiaTheme="minorEastAsia"/>
          <w:sz w:val="22"/>
          <w:szCs w:val="22"/>
        </w:rPr>
        <w:t>Biotechnol</w:t>
      </w:r>
      <w:proofErr w:type="spellEnd"/>
      <w:r w:rsidRPr="007C34E6">
        <w:rPr>
          <w:rFonts w:eastAsiaTheme="minorEastAsia"/>
          <w:sz w:val="22"/>
          <w:szCs w:val="22"/>
        </w:rPr>
        <w:t xml:space="preserve">. </w:t>
      </w:r>
      <w:proofErr w:type="spellStart"/>
      <w:r w:rsidRPr="007C34E6">
        <w:rPr>
          <w:rFonts w:eastAsiaTheme="minorEastAsia"/>
          <w:sz w:val="22"/>
          <w:szCs w:val="22"/>
        </w:rPr>
        <w:t>Biochem</w:t>
      </w:r>
      <w:proofErr w:type="spellEnd"/>
      <w:r w:rsidRPr="007C34E6">
        <w:rPr>
          <w:rFonts w:eastAsiaTheme="minorEastAsia"/>
          <w:sz w:val="22"/>
          <w:szCs w:val="22"/>
        </w:rPr>
        <w:t xml:space="preserve">., </w:t>
      </w:r>
      <w:r w:rsidRPr="007C34E6">
        <w:rPr>
          <w:rFonts w:eastAsiaTheme="minorEastAsia"/>
          <w:b/>
          <w:sz w:val="22"/>
          <w:szCs w:val="22"/>
        </w:rPr>
        <w:t>78</w:t>
      </w:r>
      <w:r w:rsidRPr="007C34E6">
        <w:rPr>
          <w:rFonts w:eastAsiaTheme="minorEastAsia"/>
          <w:sz w:val="22"/>
          <w:szCs w:val="22"/>
        </w:rPr>
        <w:t>, 1971–1974 (2014).</w:t>
      </w:r>
    </w:p>
    <w:p w14:paraId="24267077" w14:textId="3FF7D4B4" w:rsidR="00F02EA4" w:rsidRPr="007C34E6" w:rsidRDefault="00F02EA4" w:rsidP="000641B8">
      <w:pPr>
        <w:tabs>
          <w:tab w:val="left" w:pos="1276"/>
        </w:tabs>
        <w:rPr>
          <w:rFonts w:eastAsiaTheme="minorEastAsia"/>
          <w:sz w:val="22"/>
          <w:szCs w:val="22"/>
        </w:rPr>
      </w:pPr>
      <w:r w:rsidRPr="007C34E6">
        <w:rPr>
          <w:rFonts w:eastAsiaTheme="minorEastAsia"/>
          <w:sz w:val="22"/>
          <w:szCs w:val="22"/>
        </w:rPr>
        <w:t xml:space="preserve">3) S. </w:t>
      </w:r>
      <w:proofErr w:type="spellStart"/>
      <w:r w:rsidRPr="007C34E6">
        <w:rPr>
          <w:rFonts w:eastAsiaTheme="minorEastAsia"/>
          <w:sz w:val="22"/>
          <w:szCs w:val="22"/>
        </w:rPr>
        <w:t>Oda</w:t>
      </w:r>
      <w:proofErr w:type="spellEnd"/>
      <w:r w:rsidRPr="007C34E6">
        <w:rPr>
          <w:rFonts w:eastAsiaTheme="minorEastAsia"/>
          <w:sz w:val="22"/>
          <w:szCs w:val="22"/>
        </w:rPr>
        <w:t xml:space="preserve">, </w:t>
      </w:r>
      <w:r w:rsidRPr="007C34E6">
        <w:rPr>
          <w:rFonts w:eastAsiaTheme="minorEastAsia"/>
          <w:i/>
          <w:sz w:val="22"/>
          <w:szCs w:val="22"/>
        </w:rPr>
        <w:t>et al.</w:t>
      </w:r>
      <w:r w:rsidRPr="007C34E6">
        <w:rPr>
          <w:rFonts w:eastAsiaTheme="minorEastAsia"/>
          <w:sz w:val="22"/>
          <w:szCs w:val="22"/>
        </w:rPr>
        <w:t xml:space="preserve">, J. Oleo Sci., </w:t>
      </w:r>
      <w:r w:rsidRPr="007C34E6">
        <w:rPr>
          <w:rFonts w:eastAsiaTheme="minorEastAsia"/>
          <w:b/>
          <w:sz w:val="22"/>
          <w:szCs w:val="22"/>
        </w:rPr>
        <w:t>67</w:t>
      </w:r>
      <w:r w:rsidRPr="007C34E6">
        <w:rPr>
          <w:rFonts w:eastAsiaTheme="minorEastAsia"/>
          <w:sz w:val="22"/>
          <w:szCs w:val="22"/>
        </w:rPr>
        <w:t>, 1123–1129 (2018).</w:t>
      </w:r>
    </w:p>
    <w:p w14:paraId="339636B8" w14:textId="09D0A3BE" w:rsidR="000641B8" w:rsidRPr="007C34E6" w:rsidRDefault="00F02EA4" w:rsidP="000641B8">
      <w:pPr>
        <w:tabs>
          <w:tab w:val="left" w:pos="1276"/>
        </w:tabs>
        <w:rPr>
          <w:rFonts w:eastAsiaTheme="minorEastAsia"/>
          <w:sz w:val="22"/>
          <w:szCs w:val="22"/>
        </w:rPr>
      </w:pPr>
      <w:r w:rsidRPr="007C34E6">
        <w:rPr>
          <w:rFonts w:eastAsiaTheme="minorEastAsia"/>
          <w:sz w:val="22"/>
          <w:szCs w:val="22"/>
        </w:rPr>
        <w:t>4</w:t>
      </w:r>
      <w:r w:rsidR="005F10F8" w:rsidRPr="007C34E6">
        <w:rPr>
          <w:rFonts w:eastAsiaTheme="minorEastAsia"/>
          <w:sz w:val="22"/>
          <w:szCs w:val="22"/>
        </w:rPr>
        <w:t xml:space="preserve">) S. </w:t>
      </w:r>
      <w:proofErr w:type="spellStart"/>
      <w:r w:rsidR="005F10F8" w:rsidRPr="007C34E6">
        <w:rPr>
          <w:rFonts w:eastAsiaTheme="minorEastAsia"/>
          <w:sz w:val="22"/>
          <w:szCs w:val="22"/>
        </w:rPr>
        <w:t>Oda</w:t>
      </w:r>
      <w:proofErr w:type="spellEnd"/>
      <w:r w:rsidR="005F10F8" w:rsidRPr="007C34E6">
        <w:rPr>
          <w:rFonts w:eastAsiaTheme="minorEastAsia"/>
          <w:sz w:val="22"/>
          <w:szCs w:val="22"/>
        </w:rPr>
        <w:t xml:space="preserve"> and R. Kido, Fungal Biol., </w:t>
      </w:r>
      <w:r w:rsidR="005F10F8" w:rsidRPr="007C34E6">
        <w:rPr>
          <w:rFonts w:eastAsiaTheme="minorEastAsia"/>
          <w:b/>
          <w:sz w:val="22"/>
          <w:szCs w:val="22"/>
        </w:rPr>
        <w:t>123</w:t>
      </w:r>
      <w:r w:rsidR="005F10F8" w:rsidRPr="007C34E6">
        <w:rPr>
          <w:rFonts w:eastAsiaTheme="minorEastAsia"/>
          <w:sz w:val="22"/>
          <w:szCs w:val="22"/>
        </w:rPr>
        <w:t>, 103–108 (2019).</w:t>
      </w:r>
    </w:p>
    <w:p w14:paraId="6F0C2E96" w14:textId="77777777" w:rsidR="00173187" w:rsidRDefault="00173187" w:rsidP="000641B8">
      <w:pPr>
        <w:tabs>
          <w:tab w:val="left" w:pos="1276"/>
        </w:tabs>
        <w:rPr>
          <w:rFonts w:eastAsiaTheme="minorEastAsia"/>
        </w:rPr>
      </w:pPr>
    </w:p>
    <w:p w14:paraId="38265705" w14:textId="19496649" w:rsidR="00173187" w:rsidRPr="00173187" w:rsidRDefault="00173187" w:rsidP="00173187">
      <w:pPr>
        <w:tabs>
          <w:tab w:val="left" w:pos="1276"/>
        </w:tabs>
        <w:jc w:val="center"/>
        <w:rPr>
          <w:rFonts w:eastAsiaTheme="minorEastAsia"/>
          <w:b/>
          <w:sz w:val="24"/>
          <w:szCs w:val="24"/>
        </w:rPr>
      </w:pPr>
      <w:r w:rsidRPr="00173187">
        <w:rPr>
          <w:rFonts w:eastAsiaTheme="minorEastAsia"/>
          <w:b/>
          <w:sz w:val="24"/>
          <w:szCs w:val="24"/>
        </w:rPr>
        <w:t>Effect of Hydrophobicity on Production of Fungal Spores Used to a Novel</w:t>
      </w:r>
    </w:p>
    <w:p w14:paraId="31E530D6" w14:textId="083D7CA8" w:rsidR="00173187" w:rsidRPr="00173187" w:rsidRDefault="00173187" w:rsidP="00173187">
      <w:pPr>
        <w:tabs>
          <w:tab w:val="left" w:pos="1276"/>
        </w:tabs>
        <w:jc w:val="center"/>
        <w:rPr>
          <w:rFonts w:eastAsiaTheme="minorEastAsia"/>
          <w:b/>
          <w:sz w:val="24"/>
          <w:szCs w:val="24"/>
        </w:rPr>
      </w:pPr>
      <w:r w:rsidRPr="00173187">
        <w:rPr>
          <w:rFonts w:eastAsiaTheme="minorEastAsia"/>
          <w:b/>
          <w:sz w:val="24"/>
          <w:szCs w:val="24"/>
        </w:rPr>
        <w:t>Non-aqueous Bioconversion</w:t>
      </w:r>
      <w:r w:rsidR="0098109A">
        <w:rPr>
          <w:rFonts w:eastAsiaTheme="minorEastAsia"/>
          <w:b/>
          <w:sz w:val="24"/>
          <w:szCs w:val="24"/>
        </w:rPr>
        <w:t xml:space="preserve"> System</w:t>
      </w:r>
      <w:bookmarkStart w:id="0" w:name="_GoBack"/>
      <w:bookmarkEnd w:id="0"/>
    </w:p>
    <w:p w14:paraId="4164192B" w14:textId="77777777" w:rsidR="00173187" w:rsidRDefault="00173187" w:rsidP="000641B8">
      <w:pPr>
        <w:tabs>
          <w:tab w:val="left" w:pos="1276"/>
        </w:tabs>
        <w:rPr>
          <w:rFonts w:eastAsiaTheme="minorEastAsia"/>
        </w:rPr>
      </w:pPr>
    </w:p>
    <w:p w14:paraId="53FBD45B" w14:textId="4BC2C803" w:rsidR="00173187" w:rsidRPr="007C34E6" w:rsidRDefault="00173187" w:rsidP="00F02EA4">
      <w:pPr>
        <w:tabs>
          <w:tab w:val="left" w:pos="1276"/>
        </w:tabs>
        <w:jc w:val="center"/>
        <w:rPr>
          <w:rFonts w:eastAsiaTheme="minorEastAsia"/>
          <w:sz w:val="22"/>
          <w:szCs w:val="22"/>
        </w:rPr>
      </w:pPr>
      <w:r w:rsidRPr="007C34E6">
        <w:rPr>
          <w:rFonts w:eastAsiaTheme="minorEastAsia" w:hint="eastAsia"/>
          <w:sz w:val="22"/>
          <w:szCs w:val="22"/>
        </w:rPr>
        <w:t>◯</w:t>
      </w:r>
      <w:proofErr w:type="spellStart"/>
      <w:r w:rsidRPr="007C34E6">
        <w:rPr>
          <w:rFonts w:eastAsiaTheme="minorEastAsia"/>
          <w:sz w:val="22"/>
          <w:szCs w:val="22"/>
        </w:rPr>
        <w:t>R</w:t>
      </w:r>
      <w:r w:rsidR="007C34E6">
        <w:rPr>
          <w:rFonts w:eastAsiaTheme="minorEastAsia"/>
          <w:sz w:val="22"/>
          <w:szCs w:val="22"/>
        </w:rPr>
        <w:t>y</w:t>
      </w:r>
      <w:r w:rsidRPr="007C34E6">
        <w:rPr>
          <w:rFonts w:eastAsiaTheme="minorEastAsia"/>
          <w:sz w:val="22"/>
          <w:szCs w:val="22"/>
        </w:rPr>
        <w:t>osuke</w:t>
      </w:r>
      <w:proofErr w:type="spellEnd"/>
      <w:r w:rsidRPr="007C34E6">
        <w:rPr>
          <w:rFonts w:eastAsiaTheme="minorEastAsia"/>
          <w:sz w:val="22"/>
          <w:szCs w:val="22"/>
        </w:rPr>
        <w:t xml:space="preserve"> Kido, </w:t>
      </w:r>
      <w:r w:rsidR="007C34E6">
        <w:rPr>
          <w:rFonts w:eastAsiaTheme="minorEastAsia"/>
          <w:sz w:val="22"/>
          <w:szCs w:val="22"/>
        </w:rPr>
        <w:t xml:space="preserve">Yusuke Hayashi, </w:t>
      </w:r>
      <w:r w:rsidRPr="007C34E6">
        <w:rPr>
          <w:rFonts w:eastAsiaTheme="minorEastAsia"/>
          <w:sz w:val="22"/>
          <w:szCs w:val="22"/>
        </w:rPr>
        <w:t xml:space="preserve">Shinobu </w:t>
      </w:r>
      <w:proofErr w:type="spellStart"/>
      <w:r w:rsidRPr="007C34E6">
        <w:rPr>
          <w:rFonts w:eastAsiaTheme="minorEastAsia"/>
          <w:sz w:val="22"/>
          <w:szCs w:val="22"/>
        </w:rPr>
        <w:t>Oda</w:t>
      </w:r>
      <w:proofErr w:type="spellEnd"/>
      <w:r w:rsidRPr="007C34E6">
        <w:rPr>
          <w:rFonts w:eastAsiaTheme="minorEastAsia"/>
          <w:sz w:val="22"/>
          <w:szCs w:val="22"/>
        </w:rPr>
        <w:t xml:space="preserve"> (Geno</w:t>
      </w:r>
      <w:r w:rsidR="007C34E6">
        <w:rPr>
          <w:rFonts w:eastAsiaTheme="minorEastAsia"/>
          <w:sz w:val="22"/>
          <w:szCs w:val="22"/>
        </w:rPr>
        <w:t>me Biotech</w:t>
      </w:r>
      <w:r w:rsidRPr="007C34E6">
        <w:rPr>
          <w:rFonts w:eastAsiaTheme="minorEastAsia"/>
          <w:sz w:val="22"/>
          <w:szCs w:val="22"/>
        </w:rPr>
        <w:t>. Lab., Kanazawa Inst. Tech.)</w:t>
      </w:r>
    </w:p>
    <w:sectPr w:rsidR="00173187" w:rsidRPr="007C34E6" w:rsidSect="00A03561">
      <w:pgSz w:w="11900" w:h="16840"/>
      <w:pgMar w:top="1701" w:right="1418" w:bottom="1418" w:left="1418" w:header="851" w:footer="992" w:gutter="0"/>
      <w:cols w:space="425"/>
      <w:docGrid w:type="lines" w:linePitch="363" w:charSpace="204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441172" w14:textId="77777777" w:rsidR="00033BAE" w:rsidRDefault="00033BAE" w:rsidP="00232252">
      <w:r>
        <w:separator/>
      </w:r>
    </w:p>
  </w:endnote>
  <w:endnote w:type="continuationSeparator" w:id="0">
    <w:p w14:paraId="2861898E" w14:textId="77777777" w:rsidR="00033BAE" w:rsidRDefault="00033BAE" w:rsidP="00232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enlo Regular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CF9922" w14:textId="77777777" w:rsidR="00033BAE" w:rsidRDefault="00033BAE" w:rsidP="00232252">
      <w:r>
        <w:separator/>
      </w:r>
    </w:p>
  </w:footnote>
  <w:footnote w:type="continuationSeparator" w:id="0">
    <w:p w14:paraId="17F508C7" w14:textId="77777777" w:rsidR="00033BAE" w:rsidRDefault="00033BAE" w:rsidP="002322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dirty"/>
  <w:defaultTabStop w:val="960"/>
  <w:drawingGridHorizontalSpacing w:val="105"/>
  <w:drawingGridVerticalSpacing w:val="363"/>
  <w:displayHorizont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3B7"/>
    <w:rsid w:val="00033BAE"/>
    <w:rsid w:val="000641B8"/>
    <w:rsid w:val="0008221C"/>
    <w:rsid w:val="00136B5A"/>
    <w:rsid w:val="00140AA2"/>
    <w:rsid w:val="00173187"/>
    <w:rsid w:val="00232252"/>
    <w:rsid w:val="00256DA2"/>
    <w:rsid w:val="003537AB"/>
    <w:rsid w:val="003B23B7"/>
    <w:rsid w:val="003B4735"/>
    <w:rsid w:val="00562477"/>
    <w:rsid w:val="005F10F8"/>
    <w:rsid w:val="00646A4B"/>
    <w:rsid w:val="007C34E6"/>
    <w:rsid w:val="007D5B37"/>
    <w:rsid w:val="007E1ACC"/>
    <w:rsid w:val="00860FF6"/>
    <w:rsid w:val="008877D7"/>
    <w:rsid w:val="00936549"/>
    <w:rsid w:val="00943BF9"/>
    <w:rsid w:val="0098109A"/>
    <w:rsid w:val="00A03561"/>
    <w:rsid w:val="00A57405"/>
    <w:rsid w:val="00B10703"/>
    <w:rsid w:val="00CD4374"/>
    <w:rsid w:val="00CE3C1A"/>
    <w:rsid w:val="00D1353D"/>
    <w:rsid w:val="00EE4EA1"/>
    <w:rsid w:val="00F02EA4"/>
    <w:rsid w:val="00F20847"/>
    <w:rsid w:val="00FC3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696EBDA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ＭＳ 明朝" w:hAnsi="Times New Roman" w:cs="Times New Roman"/>
        <w:color w:val="000000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860FF6"/>
  </w:style>
  <w:style w:type="paragraph" w:customStyle="1" w:styleId="2">
    <w:name w:val="スタイル2"/>
    <w:basedOn w:val="a"/>
    <w:qFormat/>
    <w:rsid w:val="00FC346A"/>
    <w:pPr>
      <w:spacing w:line="360" w:lineRule="auto"/>
      <w:jc w:val="left"/>
    </w:pPr>
    <w:rPr>
      <w:rFonts w:eastAsia="Times New Roman"/>
      <w:sz w:val="24"/>
      <w:szCs w:val="24"/>
    </w:rPr>
  </w:style>
  <w:style w:type="character" w:customStyle="1" w:styleId="3">
    <w:name w:val="スタイル3"/>
    <w:basedOn w:val="a3"/>
    <w:uiPriority w:val="1"/>
    <w:qFormat/>
    <w:rsid w:val="00FC346A"/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23225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232252"/>
  </w:style>
  <w:style w:type="paragraph" w:styleId="a6">
    <w:name w:val="footer"/>
    <w:basedOn w:val="a"/>
    <w:link w:val="a7"/>
    <w:uiPriority w:val="99"/>
    <w:unhideWhenUsed/>
    <w:rsid w:val="0023225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232252"/>
  </w:style>
  <w:style w:type="paragraph" w:styleId="a8">
    <w:name w:val="Balloon Text"/>
    <w:basedOn w:val="a"/>
    <w:link w:val="a9"/>
    <w:uiPriority w:val="99"/>
    <w:semiHidden/>
    <w:unhideWhenUsed/>
    <w:rsid w:val="00CD4374"/>
    <w:rPr>
      <w:rFonts w:ascii="ヒラギノ角ゴ ProN W3" w:eastAsia="ヒラギノ角ゴ ProN W3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CD4374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ＭＳ 明朝" w:hAnsi="Times New Roman" w:cs="Times New Roman"/>
        <w:color w:val="000000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860FF6"/>
  </w:style>
  <w:style w:type="paragraph" w:customStyle="1" w:styleId="2">
    <w:name w:val="スタイル2"/>
    <w:basedOn w:val="a"/>
    <w:qFormat/>
    <w:rsid w:val="00FC346A"/>
    <w:pPr>
      <w:spacing w:line="360" w:lineRule="auto"/>
      <w:jc w:val="left"/>
    </w:pPr>
    <w:rPr>
      <w:rFonts w:eastAsia="Times New Roman"/>
      <w:sz w:val="24"/>
      <w:szCs w:val="24"/>
    </w:rPr>
  </w:style>
  <w:style w:type="character" w:customStyle="1" w:styleId="3">
    <w:name w:val="スタイル3"/>
    <w:basedOn w:val="a3"/>
    <w:uiPriority w:val="1"/>
    <w:qFormat/>
    <w:rsid w:val="00FC346A"/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23225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232252"/>
  </w:style>
  <w:style w:type="paragraph" w:styleId="a6">
    <w:name w:val="footer"/>
    <w:basedOn w:val="a"/>
    <w:link w:val="a7"/>
    <w:uiPriority w:val="99"/>
    <w:unhideWhenUsed/>
    <w:rsid w:val="0023225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232252"/>
  </w:style>
  <w:style w:type="paragraph" w:styleId="a8">
    <w:name w:val="Balloon Text"/>
    <w:basedOn w:val="a"/>
    <w:link w:val="a9"/>
    <w:uiPriority w:val="99"/>
    <w:semiHidden/>
    <w:unhideWhenUsed/>
    <w:rsid w:val="00CD4374"/>
    <w:rPr>
      <w:rFonts w:ascii="ヒラギノ角ゴ ProN W3" w:eastAsia="ヒラギノ角ゴ ProN W3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CD4374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2</Pages>
  <Words>248</Words>
  <Characters>1420</Characters>
  <Application>Microsoft Macintosh Word</Application>
  <DocSecurity>0</DocSecurity>
  <Lines>11</Lines>
  <Paragraphs>3</Paragraphs>
  <ScaleCrop>false</ScaleCrop>
  <Company>金沢工業大学</Company>
  <LinksUpToDate>false</LinksUpToDate>
  <CharactersWithSpaces>1665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Shinobu ODA</dc:creator>
  <cp:keywords/>
  <dc:description/>
  <cp:lastModifiedBy>Shinobu ODA</cp:lastModifiedBy>
  <cp:revision>8</cp:revision>
  <cp:lastPrinted>2019-03-09T10:10:00Z</cp:lastPrinted>
  <dcterms:created xsi:type="dcterms:W3CDTF">2019-03-07T20:56:00Z</dcterms:created>
  <dcterms:modified xsi:type="dcterms:W3CDTF">2019-03-09T10:10:00Z</dcterms:modified>
</cp:coreProperties>
</file>